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D87F08" w:rsidRDefault="007952B2" w:rsidP="007952B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237696">
        <w:rPr>
          <w:rFonts w:ascii="Times New Roman" w:eastAsia="Times New Roman" w:hAnsi="Times New Roman"/>
          <w:b/>
          <w:sz w:val="24"/>
          <w:szCs w:val="24"/>
          <w:lang w:val="uk-UA"/>
        </w:rPr>
        <w:t xml:space="preserve">ПРОВАДЖЕННЯ № </w:t>
      </w:r>
      <w:r w:rsidR="00BB2DF4">
        <w:rPr>
          <w:rFonts w:ascii="Times New Roman" w:eastAsia="Times New Roman" w:hAnsi="Times New Roman"/>
          <w:b/>
          <w:sz w:val="24"/>
          <w:szCs w:val="24"/>
          <w:lang w:val="uk-UA"/>
        </w:rPr>
        <w:t>10/46</w:t>
      </w:r>
    </w:p>
    <w:p w:rsidR="00237696" w:rsidRPr="000B0AD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BB2DF4">
        <w:rPr>
          <w:rFonts w:ascii="Times New Roman" w:eastAsia="Times New Roman" w:hAnsi="Times New Roman"/>
          <w:b/>
          <w:sz w:val="24"/>
          <w:szCs w:val="24"/>
          <w:lang w:val="uk-UA"/>
        </w:rPr>
        <w:t>9</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4618FA"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18</w:t>
      </w:r>
      <w:r w:rsidR="009B4E39">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січня</w:t>
      </w:r>
      <w:r w:rsidR="009B4E39">
        <w:rPr>
          <w:rFonts w:ascii="Times New Roman" w:eastAsia="Times New Roman" w:hAnsi="Times New Roman"/>
          <w:sz w:val="24"/>
          <w:szCs w:val="24"/>
          <w:lang w:val="uk-UA"/>
        </w:rPr>
        <w:t xml:space="preserve"> 202</w:t>
      </w:r>
      <w:r>
        <w:rPr>
          <w:rFonts w:ascii="Times New Roman" w:eastAsia="Times New Roman" w:hAnsi="Times New Roman"/>
          <w:sz w:val="24"/>
          <w:szCs w:val="24"/>
          <w:lang w:val="uk-UA"/>
        </w:rPr>
        <w:t>5</w:t>
      </w:r>
      <w:r w:rsidR="00237696" w:rsidRPr="007E2E48">
        <w:rPr>
          <w:rFonts w:ascii="Times New Roman" w:eastAsia="Times New Roman" w:hAnsi="Times New Roman"/>
          <w:sz w:val="24"/>
          <w:szCs w:val="24"/>
          <w:lang w:val="uk-UA"/>
        </w:rPr>
        <w:t>року</w:t>
      </w:r>
      <w:r w:rsidR="00237696" w:rsidRPr="009F603E">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ab/>
        <w:t xml:space="preserve">  </w:t>
      </w:r>
      <w:r w:rsidR="00237696" w:rsidRPr="009F603E">
        <w:rPr>
          <w:rFonts w:ascii="Times New Roman" w:eastAsia="Times New Roman" w:hAnsi="Times New Roman"/>
          <w:sz w:val="24"/>
          <w:szCs w:val="24"/>
          <w:lang w:val="uk-UA"/>
        </w:rPr>
        <w:tab/>
      </w:r>
      <w:r w:rsidR="007952B2">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 xml:space="preserve">місто  Київ </w:t>
      </w:r>
    </w:p>
    <w:p w:rsidR="00BB2DF4" w:rsidRDefault="00237696" w:rsidP="00452F51">
      <w:pPr>
        <w:pStyle w:val="Default"/>
        <w:ind w:firstLine="720"/>
        <w:jc w:val="both"/>
        <w:rPr>
          <w:rFonts w:ascii="Times New Roman" w:eastAsia="Times New Roman" w:hAnsi="Times New Roman" w:cs="Times New Roman"/>
          <w:lang w:val="uk-UA"/>
        </w:rPr>
      </w:pPr>
      <w:r w:rsidRPr="005D68D0">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452F51" w:rsidRDefault="00237696" w:rsidP="00BB2DF4">
      <w:pPr>
        <w:pStyle w:val="Default"/>
        <w:jc w:val="both"/>
        <w:rPr>
          <w:rFonts w:ascii="Times New Roman" w:hAnsi="Times New Roman" w:cs="Times New Roman"/>
          <w:b/>
          <w:lang w:val="uk-UA"/>
        </w:rPr>
      </w:pPr>
      <w:r w:rsidRPr="005D68D0">
        <w:rPr>
          <w:rFonts w:ascii="Times New Roman" w:hAnsi="Times New Roman" w:cs="Times New Roman"/>
          <w:lang w:val="uk-UA"/>
        </w:rPr>
        <w:t xml:space="preserve">розглянувши </w:t>
      </w:r>
      <w:r w:rsidR="00F24BF7" w:rsidRPr="005D68D0">
        <w:rPr>
          <w:rFonts w:ascii="Times New Roman" w:hAnsi="Times New Roman" w:cs="Times New Roman"/>
          <w:lang w:val="uk-UA"/>
        </w:rPr>
        <w:t>в он</w:t>
      </w:r>
      <w:r w:rsidR="0055670C" w:rsidRPr="005D68D0">
        <w:rPr>
          <w:rFonts w:ascii="Times New Roman" w:hAnsi="Times New Roman" w:cs="Times New Roman"/>
          <w:lang w:val="uk-UA"/>
        </w:rPr>
        <w:t>лайн-</w:t>
      </w:r>
      <w:r w:rsidRPr="005D68D0">
        <w:rPr>
          <w:rFonts w:ascii="Times New Roman" w:hAnsi="Times New Roman" w:cs="Times New Roman"/>
          <w:lang w:val="uk-UA"/>
        </w:rPr>
        <w:t xml:space="preserve">засіданні скаргу </w:t>
      </w:r>
      <w:r w:rsidR="00095F4F" w:rsidRPr="005D68D0">
        <w:rPr>
          <w:rFonts w:ascii="Times New Roman" w:hAnsi="Times New Roman" w:cs="Times New Roman"/>
          <w:lang w:val="uk-UA"/>
        </w:rPr>
        <w:t xml:space="preserve">Вищої школи адвокатури Національної асоціації адвокатів України </w:t>
      </w:r>
      <w:r w:rsidRPr="005D68D0">
        <w:rPr>
          <w:rFonts w:ascii="Times New Roman" w:hAnsi="Times New Roman" w:cs="Times New Roman"/>
          <w:lang w:val="uk-UA"/>
        </w:rPr>
        <w:t>довідку та матеріали перевірки відносно адвоката</w:t>
      </w:r>
      <w:r w:rsidR="0055670C" w:rsidRPr="005D68D0">
        <w:rPr>
          <w:rFonts w:ascii="Times New Roman" w:hAnsi="Times New Roman" w:cs="Times New Roman"/>
          <w:lang w:val="uk-UA"/>
        </w:rPr>
        <w:t xml:space="preserve"> </w:t>
      </w:r>
      <w:r w:rsidR="005A3A26">
        <w:rPr>
          <w:rFonts w:ascii="Times New Roman" w:hAnsi="Times New Roman" w:cs="Times New Roman"/>
          <w:lang w:val="uk-UA"/>
        </w:rPr>
        <w:t>Особа_1</w:t>
      </w:r>
      <w:r w:rsidR="005D68D0" w:rsidRPr="005D68D0">
        <w:rPr>
          <w:rFonts w:ascii="Times New Roman" w:eastAsia="Calibri" w:hAnsi="Times New Roman" w:cs="Times New Roman"/>
          <w:lang w:val="uk-UA"/>
        </w:rPr>
        <w:t xml:space="preserve">, який має свідоцтво про право на заняття адвокатською діяльністю </w:t>
      </w:r>
      <w:r w:rsidR="00452F51" w:rsidRPr="00452F51">
        <w:rPr>
          <w:rFonts w:ascii="Times New Roman" w:eastAsia="Calibri" w:hAnsi="Times New Roman" w:cs="Times New Roman"/>
          <w:color w:val="auto"/>
          <w:lang w:val="uk-UA"/>
        </w:rPr>
        <w:t xml:space="preserve">№ </w:t>
      </w:r>
      <w:r w:rsidR="005A3A26">
        <w:rPr>
          <w:rFonts w:ascii="Times New Roman" w:eastAsia="Calibri" w:hAnsi="Times New Roman" w:cs="Times New Roman"/>
          <w:color w:val="auto"/>
          <w:lang w:val="uk-UA"/>
        </w:rPr>
        <w:t>Інформація_1</w:t>
      </w:r>
    </w:p>
    <w:p w:rsidR="00237696" w:rsidRPr="005D68D0" w:rsidRDefault="00237696" w:rsidP="00452F51">
      <w:pPr>
        <w:pStyle w:val="Default"/>
        <w:ind w:firstLine="720"/>
        <w:jc w:val="both"/>
        <w:rPr>
          <w:rFonts w:ascii="Times New Roman" w:hAnsi="Times New Roman" w:cs="Times New Roman"/>
          <w:b/>
          <w:lang w:val="uk-UA"/>
        </w:rPr>
      </w:pPr>
      <w:r w:rsidRPr="005D68D0">
        <w:rPr>
          <w:rFonts w:ascii="Times New Roman" w:hAnsi="Times New Roman" w:cs="Times New Roman"/>
          <w:b/>
          <w:lang w:val="uk-UA"/>
        </w:rPr>
        <w:t>ВСТАНОВИЛА:</w:t>
      </w:r>
    </w:p>
    <w:p w:rsidR="00237696"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7B64D1" w:rsidRPr="009F603E" w:rsidRDefault="007B64D1" w:rsidP="00237696">
      <w:pPr>
        <w:spacing w:after="0" w:line="240" w:lineRule="auto"/>
        <w:jc w:val="both"/>
        <w:rPr>
          <w:rFonts w:ascii="Times New Roman" w:eastAsia="Times New Roman" w:hAnsi="Times New Roman"/>
          <w:b/>
          <w:sz w:val="24"/>
          <w:szCs w:val="24"/>
          <w:lang w:val="uk-UA"/>
        </w:rPr>
      </w:pPr>
    </w:p>
    <w:p w:rsidR="00730C77" w:rsidRPr="00730C77" w:rsidRDefault="000337B4"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надійшла </w:t>
      </w:r>
      <w:r w:rsidR="00730C77" w:rsidRPr="00730C77">
        <w:rPr>
          <w:rFonts w:ascii="Times New Roman" w:eastAsia="Calibri"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Вищої школи адвокатури НААУ щодо невиконання обов’язків з підвищення кваліфікації   </w:t>
      </w:r>
      <w:r w:rsidR="00296115">
        <w:rPr>
          <w:rFonts w:ascii="Times New Roman" w:eastAsia="Times New Roman" w:hAnsi="Times New Roman" w:cs="Times New Roman"/>
          <w:sz w:val="24"/>
          <w:szCs w:val="24"/>
          <w:lang w:val="uk-UA"/>
        </w:rPr>
        <w:t xml:space="preserve">Особа_1 </w:t>
      </w:r>
      <w:r w:rsidR="00730C77" w:rsidRPr="00730C77">
        <w:rPr>
          <w:rFonts w:ascii="Times New Roman" w:eastAsia="Calibri" w:hAnsi="Times New Roman" w:cs="Times New Roman"/>
          <w:sz w:val="24"/>
          <w:szCs w:val="24"/>
          <w:lang w:val="uk-UA"/>
        </w:rPr>
        <w:t>який  має свідоцтво про право на заняття адвокатською діяльністю № 4464, видане Донецькою обласною КДКА 29.08.2012 року.</w:t>
      </w:r>
    </w:p>
    <w:p w:rsidR="00730C77" w:rsidRPr="00730C77" w:rsidRDefault="00730C77"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bookmarkStart w:id="0" w:name="n473"/>
      <w:bookmarkEnd w:id="0"/>
      <w:r w:rsidRPr="00730C77">
        <w:rPr>
          <w:rFonts w:ascii="Times New Roman" w:eastAsia="Calibri" w:hAnsi="Times New Roman" w:cs="Times New Roman"/>
          <w:sz w:val="24"/>
          <w:szCs w:val="24"/>
          <w:lang w:val="uk-UA"/>
        </w:rPr>
        <w:t xml:space="preserve">30 вересня 2024 року  Голова дисциплінарної палати КДКА Донецької області   Гавриш І.І.  доручила  члену дисциплінарної палати </w:t>
      </w:r>
      <w:r w:rsidR="00296115">
        <w:rPr>
          <w:rFonts w:ascii="Times New Roman" w:eastAsia="Calibri" w:hAnsi="Times New Roman" w:cs="Times New Roman"/>
          <w:sz w:val="24"/>
          <w:szCs w:val="24"/>
          <w:lang w:val="uk-UA"/>
        </w:rPr>
        <w:t xml:space="preserve">Особа_2 </w:t>
      </w:r>
      <w:r w:rsidRPr="00730C77">
        <w:rPr>
          <w:rFonts w:ascii="Times New Roman" w:eastAsia="Calibri" w:hAnsi="Times New Roman" w:cs="Times New Roman"/>
          <w:sz w:val="24"/>
          <w:szCs w:val="24"/>
          <w:lang w:val="uk-UA"/>
        </w:rPr>
        <w:t xml:space="preserve">провести перевірку  відомостей, викладених у скарзі </w:t>
      </w:r>
      <w:r w:rsidRPr="00730C77">
        <w:rPr>
          <w:rFonts w:ascii="Times New Roman" w:eastAsia="Times New Roman" w:hAnsi="Times New Roman" w:cs="Times New Roman"/>
          <w:sz w:val="24"/>
          <w:szCs w:val="24"/>
          <w:lang w:val="uk-UA"/>
        </w:rPr>
        <w:t>директора Вищої школи адвокатури НААУ.</w:t>
      </w:r>
    </w:p>
    <w:p w:rsidR="00CA5B3F" w:rsidRDefault="00730C77" w:rsidP="007952B2">
      <w:pPr>
        <w:tabs>
          <w:tab w:val="left" w:pos="0"/>
        </w:tabs>
        <w:spacing w:after="0" w:line="240" w:lineRule="auto"/>
        <w:ind w:firstLine="709"/>
        <w:jc w:val="both"/>
        <w:rPr>
          <w:rFonts w:ascii="Times New Roman" w:hAnsi="Times New Roman" w:cs="Times New Roman"/>
          <w:sz w:val="24"/>
          <w:szCs w:val="24"/>
          <w:lang w:val="uk-UA"/>
        </w:rPr>
      </w:pPr>
      <w:r w:rsidRPr="00730C77">
        <w:rPr>
          <w:rFonts w:ascii="Times New Roman" w:eastAsia="Calibri" w:hAnsi="Times New Roman" w:cs="Times New Roman"/>
          <w:bCs/>
          <w:sz w:val="24"/>
          <w:szCs w:val="24"/>
          <w:lang w:val="uk-UA"/>
        </w:rPr>
        <w:t xml:space="preserve">09 жовтня 2024 року вих. №192 </w:t>
      </w:r>
      <w:r w:rsidRPr="00730C77">
        <w:rPr>
          <w:rFonts w:ascii="Times New Roman" w:eastAsia="Calibri" w:hAnsi="Times New Roman" w:cs="Times New Roman"/>
          <w:sz w:val="24"/>
          <w:szCs w:val="24"/>
          <w:lang w:val="uk-UA"/>
        </w:rPr>
        <w:t xml:space="preserve">адвокату </w:t>
      </w:r>
      <w:r w:rsidR="005A3A26">
        <w:rPr>
          <w:rFonts w:ascii="Times New Roman" w:eastAsia="Calibri" w:hAnsi="Times New Roman" w:cs="Times New Roman"/>
          <w:sz w:val="24"/>
          <w:szCs w:val="24"/>
          <w:lang w:val="uk-UA"/>
        </w:rPr>
        <w:t>Особа_1</w:t>
      </w:r>
      <w:r w:rsidRPr="00730C77">
        <w:rPr>
          <w:rFonts w:ascii="Times New Roman" w:eastAsia="Calibri" w:hAnsi="Times New Roman" w:cs="Times New Roman"/>
          <w:sz w:val="24"/>
          <w:szCs w:val="24"/>
          <w:lang w:val="uk-UA"/>
        </w:rPr>
        <w:t xml:space="preserve"> </w:t>
      </w:r>
      <w:r w:rsidR="00CA5B3F" w:rsidRPr="00CA5B3F">
        <w:rPr>
          <w:rFonts w:ascii="Times New Roman" w:hAnsi="Times New Roman" w:cs="Times New Roman"/>
          <w:sz w:val="24"/>
          <w:szCs w:val="24"/>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7B64D1" w:rsidRDefault="007B64D1" w:rsidP="007952B2">
      <w:pPr>
        <w:tabs>
          <w:tab w:val="left" w:pos="0"/>
        </w:tabs>
        <w:spacing w:after="0" w:line="240" w:lineRule="auto"/>
        <w:ind w:firstLine="709"/>
        <w:jc w:val="both"/>
        <w:rPr>
          <w:rFonts w:ascii="Times New Roman" w:eastAsia="Calibri" w:hAnsi="Times New Roman" w:cs="Times New Roman"/>
          <w:sz w:val="24"/>
          <w:szCs w:val="24"/>
          <w:lang w:val="uk-UA"/>
        </w:rPr>
      </w:pPr>
      <w:r w:rsidRPr="007B64D1">
        <w:rPr>
          <w:rFonts w:ascii="Times New Roman" w:eastAsia="Calibri" w:hAnsi="Times New Roman" w:cs="Times New Roman"/>
          <w:sz w:val="24"/>
          <w:szCs w:val="24"/>
          <w:lang w:val="uk-UA"/>
        </w:rPr>
        <w:t xml:space="preserve">11.10 2024 року надійшли письмові  пояснення  від   адвоката  </w:t>
      </w:r>
      <w:r w:rsidR="005A3A26">
        <w:rPr>
          <w:rFonts w:ascii="Times New Roman" w:eastAsia="Calibri" w:hAnsi="Times New Roman" w:cs="Times New Roman"/>
          <w:sz w:val="24"/>
          <w:szCs w:val="24"/>
          <w:lang w:val="uk-UA"/>
        </w:rPr>
        <w:t>Особа_1</w:t>
      </w:r>
      <w:r w:rsidRPr="007B64D1">
        <w:rPr>
          <w:rFonts w:ascii="Times New Roman" w:eastAsia="Calibri" w:hAnsi="Times New Roman" w:cs="Times New Roman"/>
          <w:sz w:val="24"/>
          <w:szCs w:val="24"/>
          <w:lang w:val="uk-UA"/>
        </w:rPr>
        <w:t xml:space="preserve">  </w:t>
      </w:r>
    </w:p>
    <w:p w:rsidR="00237696" w:rsidRPr="00847701" w:rsidRDefault="00034056" w:rsidP="007952B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18</w:t>
      </w:r>
      <w:r w:rsidR="00056DBD">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01</w:t>
      </w:r>
      <w:r w:rsidR="00056DBD">
        <w:rPr>
          <w:rFonts w:ascii="Times New Roman" w:eastAsia="Calibri" w:hAnsi="Times New Roman" w:cs="Times New Roman"/>
          <w:iCs/>
          <w:sz w:val="24"/>
          <w:szCs w:val="24"/>
          <w:lang w:val="uk-UA"/>
        </w:rPr>
        <w:t>.</w:t>
      </w:r>
      <w:r w:rsidR="003645F6">
        <w:rPr>
          <w:rFonts w:ascii="Times New Roman" w:eastAsia="Calibri" w:hAnsi="Times New Roman" w:cs="Times New Roman"/>
          <w:iCs/>
          <w:sz w:val="24"/>
          <w:szCs w:val="24"/>
          <w:lang w:val="uk-UA"/>
        </w:rPr>
        <w:t>202</w:t>
      </w:r>
      <w:r>
        <w:rPr>
          <w:rFonts w:ascii="Times New Roman" w:eastAsia="Calibri" w:hAnsi="Times New Roman" w:cs="Times New Roman"/>
          <w:iCs/>
          <w:sz w:val="24"/>
          <w:szCs w:val="24"/>
          <w:lang w:val="uk-UA"/>
        </w:rPr>
        <w:t>5</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CC2E3E">
        <w:rPr>
          <w:rFonts w:ascii="Times New Roman" w:eastAsia="Times New Roman" w:hAnsi="Times New Roman"/>
          <w:sz w:val="24"/>
          <w:szCs w:val="24"/>
          <w:lang w:val="uk-UA"/>
        </w:rPr>
        <w:t xml:space="preserve"> </w:t>
      </w:r>
      <w:r w:rsidR="00296115">
        <w:rPr>
          <w:rFonts w:ascii="Times New Roman" w:eastAsia="Times New Roman" w:hAnsi="Times New Roman"/>
          <w:sz w:val="24"/>
          <w:szCs w:val="24"/>
          <w:lang w:val="uk-UA"/>
        </w:rPr>
        <w:t xml:space="preserve">Особа_2 </w:t>
      </w:r>
      <w:r w:rsidR="00237696" w:rsidRPr="00847701">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095F4F" w:rsidRPr="00056DB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7952B2">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FC201E" w:rsidRPr="00320224" w:rsidRDefault="00237696" w:rsidP="007952B2">
      <w:pPr>
        <w:pStyle w:val="1"/>
        <w:spacing w:after="0"/>
        <w:ind w:firstLine="709"/>
        <w:jc w:val="both"/>
        <w:rPr>
          <w:color w:val="000000"/>
          <w:sz w:val="24"/>
          <w:szCs w:val="24"/>
          <w:lang w:val="uk-UA" w:bidi="uk-UA"/>
        </w:rPr>
      </w:pPr>
      <w:r w:rsidRPr="009F603E">
        <w:rPr>
          <w:color w:val="FF0000"/>
          <w:sz w:val="24"/>
          <w:szCs w:val="24"/>
          <w:lang w:val="uk-UA"/>
        </w:rPr>
        <w:tab/>
      </w:r>
      <w:r w:rsidRPr="009F603E">
        <w:rPr>
          <w:sz w:val="24"/>
          <w:szCs w:val="24"/>
          <w:lang w:val="uk-UA"/>
        </w:rPr>
        <w:t xml:space="preserve">У скарзі на неналежну поведінку адвоката </w:t>
      </w:r>
      <w:r w:rsidR="005A3A26">
        <w:rPr>
          <w:sz w:val="24"/>
          <w:szCs w:val="24"/>
          <w:lang w:val="uk-UA"/>
        </w:rPr>
        <w:t>Особа_1</w:t>
      </w:r>
      <w:r w:rsidR="007746D7">
        <w:rPr>
          <w:sz w:val="24"/>
          <w:szCs w:val="24"/>
          <w:lang w:val="uk-UA"/>
        </w:rPr>
        <w:t xml:space="preserve"> с</w:t>
      </w:r>
      <w:r w:rsidR="003645F6">
        <w:rPr>
          <w:sz w:val="24"/>
          <w:szCs w:val="24"/>
          <w:lang w:val="uk-UA"/>
        </w:rPr>
        <w:t>каржник зазначає</w:t>
      </w:r>
      <w:r w:rsidR="00CC2E3E">
        <w:rPr>
          <w:sz w:val="24"/>
          <w:szCs w:val="24"/>
          <w:lang w:val="uk-UA"/>
        </w:rPr>
        <w:t xml:space="preserve">, що </w:t>
      </w:r>
      <w:r w:rsidR="00320224" w:rsidRPr="00320224">
        <w:rPr>
          <w:color w:val="000000"/>
          <w:sz w:val="24"/>
          <w:szCs w:val="24"/>
          <w:lang w:val="uk-UA" w:bidi="uk-UA"/>
        </w:rPr>
        <w:t>з</w:t>
      </w:r>
      <w:r w:rsidR="00FC201E" w:rsidRPr="00320224">
        <w:rPr>
          <w:color w:val="000000"/>
          <w:sz w:val="24"/>
          <w:szCs w:val="24"/>
          <w:lang w:val="uk-UA" w:bidi="uk-UA"/>
        </w:rPr>
        <w:t xml:space="preserve">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Відповідно до п.п. 11 Порядку підвищення кваліфікації адвокатів України (далі - Порядок), затвердженого рішенням Ради </w:t>
      </w:r>
      <w:r w:rsidR="00FC201E" w:rsidRPr="00320224">
        <w:rPr>
          <w:color w:val="000000"/>
          <w:sz w:val="24"/>
          <w:szCs w:val="24"/>
          <w:lang w:val="uk-UA" w:bidi="uk-UA"/>
        </w:rPr>
        <w:lastRenderedPageBreak/>
        <w:t xml:space="preserve">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Зокрема, із офіційного веб-сайту Вищої школи адвокатури НААУ (посилання: </w:t>
      </w:r>
      <w:r w:rsidR="00FC201E" w:rsidRPr="00320224">
        <w:rPr>
          <w:color w:val="000000"/>
          <w:sz w:val="24"/>
          <w:szCs w:val="24"/>
          <w:lang w:val="ru-RU" w:bidi="uk-UA"/>
        </w:rPr>
        <w:t>https</w:t>
      </w:r>
      <w:r w:rsidR="00FC201E" w:rsidRPr="00320224">
        <w:rPr>
          <w:color w:val="000000"/>
          <w:sz w:val="24"/>
          <w:szCs w:val="24"/>
          <w:lang w:val="uk-UA" w:bidi="uk-UA"/>
        </w:rPr>
        <w:t>://</w:t>
      </w:r>
      <w:r w:rsidR="00FC201E" w:rsidRPr="00320224">
        <w:rPr>
          <w:color w:val="000000"/>
          <w:sz w:val="24"/>
          <w:szCs w:val="24"/>
          <w:lang w:val="ru-RU" w:bidi="uk-UA"/>
        </w:rPr>
        <w:t>www</w:t>
      </w:r>
      <w:r w:rsidR="00FC201E" w:rsidRPr="00320224">
        <w:rPr>
          <w:color w:val="000000"/>
          <w:sz w:val="24"/>
          <w:szCs w:val="24"/>
          <w:lang w:val="uk-UA" w:bidi="uk-UA"/>
        </w:rPr>
        <w:t>.</w:t>
      </w:r>
      <w:r w:rsidR="00FC201E" w:rsidRPr="00320224">
        <w:rPr>
          <w:color w:val="000000"/>
          <w:sz w:val="24"/>
          <w:szCs w:val="24"/>
          <w:lang w:val="ru-RU" w:bidi="uk-UA"/>
        </w:rPr>
        <w:t>hsa</w:t>
      </w:r>
      <w:r w:rsidR="00FC201E" w:rsidRPr="00320224">
        <w:rPr>
          <w:color w:val="000000"/>
          <w:sz w:val="24"/>
          <w:szCs w:val="24"/>
          <w:lang w:val="uk-UA" w:bidi="uk-UA"/>
        </w:rPr>
        <w:t>.</w:t>
      </w:r>
      <w:r w:rsidR="00FC201E" w:rsidRPr="00320224">
        <w:rPr>
          <w:color w:val="000000"/>
          <w:sz w:val="24"/>
          <w:szCs w:val="24"/>
          <w:lang w:val="ru-RU" w:bidi="uk-UA"/>
        </w:rPr>
        <w:t>org</w:t>
      </w:r>
      <w:r w:rsidR="00FC201E" w:rsidRPr="00320224">
        <w:rPr>
          <w:color w:val="000000"/>
          <w:sz w:val="24"/>
          <w:szCs w:val="24"/>
          <w:lang w:val="uk-UA" w:bidi="uk-UA"/>
        </w:rPr>
        <w:t>.</w:t>
      </w:r>
      <w:r w:rsidR="00FC201E" w:rsidRPr="00320224">
        <w:rPr>
          <w:color w:val="000000"/>
          <w:sz w:val="24"/>
          <w:szCs w:val="24"/>
          <w:lang w:val="ru-RU" w:bidi="uk-UA"/>
        </w:rPr>
        <w:t>ua</w:t>
      </w:r>
      <w:r w:rsidR="00FC201E" w:rsidRPr="00320224">
        <w:rPr>
          <w:color w:val="000000"/>
          <w:sz w:val="24"/>
          <w:szCs w:val="24"/>
          <w:lang w:val="uk-UA" w:bidi="uk-UA"/>
        </w:rPr>
        <w:t>/</w:t>
      </w:r>
      <w:r w:rsidR="00FC201E" w:rsidRPr="00320224">
        <w:rPr>
          <w:color w:val="000000"/>
          <w:sz w:val="24"/>
          <w:szCs w:val="24"/>
          <w:lang w:val="ru-RU" w:bidi="uk-UA"/>
        </w:rPr>
        <w:t>lawyer</w:t>
      </w:r>
      <w:r w:rsidR="00FC201E" w:rsidRPr="00320224">
        <w:rPr>
          <w:color w:val="000000"/>
          <w:sz w:val="24"/>
          <w:szCs w:val="24"/>
          <w:lang w:val="uk-UA" w:bidi="uk-UA"/>
        </w:rPr>
        <w:t xml:space="preserve">/)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 Зазначене підтверджується роздруківкою з офіційного сайту ВША НААУ.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FC201E" w:rsidRPr="00FC201E" w:rsidRDefault="00FC201E" w:rsidP="007952B2">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FC201E">
        <w:rPr>
          <w:rFonts w:ascii="Times New Roman" w:eastAsia="Times New Roman" w:hAnsi="Times New Roman" w:cs="Times New Roman"/>
          <w:color w:val="000000"/>
          <w:sz w:val="24"/>
          <w:szCs w:val="24"/>
          <w:lang w:val="uk-UA" w:bidi="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FC201E" w:rsidRPr="00FC201E" w:rsidRDefault="00FC201E" w:rsidP="007952B2">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FC201E">
        <w:rPr>
          <w:rFonts w:ascii="Times New Roman" w:eastAsia="Times New Roman" w:hAnsi="Times New Roman" w:cs="Times New Roman"/>
          <w:color w:val="000000"/>
          <w:sz w:val="24"/>
          <w:szCs w:val="24"/>
          <w:lang w:val="uk-UA" w:bidi="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Розділ </w:t>
      </w:r>
      <w:r w:rsidRPr="00FC201E">
        <w:rPr>
          <w:rFonts w:ascii="Times New Roman" w:eastAsia="Times New Roman" w:hAnsi="Times New Roman" w:cs="Times New Roman"/>
          <w:color w:val="000000"/>
          <w:sz w:val="24"/>
          <w:szCs w:val="24"/>
          <w:lang w:val="ru-RU" w:bidi="uk-UA"/>
        </w:rPr>
        <w:t>II</w:t>
      </w:r>
      <w:r w:rsidRPr="00FC201E">
        <w:rPr>
          <w:rFonts w:ascii="Times New Roman" w:eastAsia="Times New Roman" w:hAnsi="Times New Roman" w:cs="Times New Roman"/>
          <w:color w:val="000000"/>
          <w:sz w:val="24"/>
          <w:szCs w:val="24"/>
          <w:lang w:val="uk-UA" w:bidi="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FC201E">
        <w:rPr>
          <w:rFonts w:ascii="Times New Roman" w:eastAsia="Times New Roman" w:hAnsi="Times New Roman" w:cs="Times New Roman"/>
          <w:color w:val="000000"/>
          <w:sz w:val="24"/>
          <w:szCs w:val="24"/>
          <w:lang w:val="ru-RU" w:bidi="uk-UA"/>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Проте, відповідно до відомостей з ЄРАУ та ВША НААУ, відсутня інформація про виконання Адвокатом вимог з підвищення кваліфікації. 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Адвоката може бути притягнуто до дисциплінарної відповідальності в порядку дисциплінарного провадження, з підстав, передбачених Законом. 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Зокрема, до дисциплінарних проступків адвоката відносять: порушення Правил адвокатської етики (п.3 ч.2 ст. 34 Профільного закону); невиконання рішень </w:t>
      </w:r>
      <w:r w:rsidRPr="00FC201E">
        <w:rPr>
          <w:rFonts w:ascii="Times New Roman" w:eastAsia="Times New Roman" w:hAnsi="Times New Roman" w:cs="Times New Roman"/>
          <w:color w:val="000000"/>
          <w:sz w:val="24"/>
          <w:szCs w:val="24"/>
          <w:lang w:val="ru-RU" w:bidi="uk-UA"/>
        </w:rPr>
        <w:lastRenderedPageBreak/>
        <w:t xml:space="preserve">органів адвокатського самоврядування (п. 6 ч. 2 ст. 34 Профільного закону). 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FC201E">
        <w:rPr>
          <w:rFonts w:ascii="Times New Roman" w:eastAsia="Times New Roman" w:hAnsi="Times New Roman" w:cs="Times New Roman"/>
          <w:color w:val="000000"/>
          <w:sz w:val="24"/>
          <w:szCs w:val="24"/>
          <w:lang w:val="uk-UA" w:bidi="uk-UA"/>
        </w:rPr>
        <w:t>ВІ</w:t>
      </w:r>
      <w:r w:rsidRPr="00FC201E">
        <w:rPr>
          <w:rFonts w:ascii="Times New Roman" w:eastAsia="Times New Roman" w:hAnsi="Times New Roman" w:cs="Times New Roman"/>
          <w:color w:val="000000"/>
          <w:sz w:val="24"/>
          <w:szCs w:val="24"/>
          <w:lang w:val="ru-RU" w:bidi="uk-UA"/>
        </w:rPr>
        <w:t xml:space="preserve">ищевказаний дисциплінарний проступок </w:t>
      </w:r>
      <w:r w:rsidRPr="00FC201E">
        <w:rPr>
          <w:rFonts w:ascii="Times New Roman" w:eastAsia="Times New Roman" w:hAnsi="Times New Roman" w:cs="Times New Roman"/>
          <w:color w:val="000000"/>
          <w:sz w:val="24"/>
          <w:szCs w:val="24"/>
          <w:lang w:val="uk-UA" w:bidi="uk-UA"/>
        </w:rPr>
        <w:t xml:space="preserve">на думку Скаржника </w:t>
      </w:r>
      <w:r w:rsidRPr="00FC201E">
        <w:rPr>
          <w:rFonts w:ascii="Times New Roman" w:eastAsia="Times New Roman" w:hAnsi="Times New Roman" w:cs="Times New Roman"/>
          <w:color w:val="000000"/>
          <w:sz w:val="24"/>
          <w:szCs w:val="24"/>
          <w:lang w:val="ru-RU" w:bidi="uk-UA"/>
        </w:rPr>
        <w:t>є триваючим</w:t>
      </w:r>
      <w:r w:rsidRPr="00FC201E">
        <w:rPr>
          <w:rFonts w:ascii="Times New Roman" w:eastAsia="Times New Roman" w:hAnsi="Times New Roman" w:cs="Times New Roman"/>
          <w:color w:val="000000"/>
          <w:sz w:val="24"/>
          <w:szCs w:val="24"/>
          <w:lang w:val="uk-UA" w:bidi="uk-UA"/>
        </w:rPr>
        <w:t>.</w:t>
      </w:r>
    </w:p>
    <w:p w:rsidR="00FC201E" w:rsidRPr="00FC201E" w:rsidRDefault="00FC201E" w:rsidP="007952B2">
      <w:pPr>
        <w:widowControl w:val="0"/>
        <w:spacing w:after="0" w:line="240" w:lineRule="auto"/>
        <w:ind w:firstLine="709"/>
        <w:jc w:val="both"/>
        <w:rPr>
          <w:rFonts w:ascii="Times New Roman" w:eastAsia="Times New Roman" w:hAnsi="Times New Roman" w:cs="Times New Roman"/>
          <w:b/>
          <w:sz w:val="24"/>
          <w:szCs w:val="24"/>
          <w:lang w:val="uk-UA"/>
        </w:rPr>
      </w:pPr>
      <w:r w:rsidRPr="00FC201E">
        <w:rPr>
          <w:rFonts w:ascii="Times New Roman" w:eastAsia="Times New Roman" w:hAnsi="Times New Roman" w:cs="Times New Roman"/>
          <w:color w:val="000000"/>
          <w:sz w:val="24"/>
          <w:szCs w:val="24"/>
          <w:lang w:val="uk-UA" w:bidi="uk-UA"/>
        </w:rPr>
        <w:t xml:space="preserve">Скаржник просить притягнути адвоката </w:t>
      </w:r>
      <w:r w:rsidR="005A3A26">
        <w:rPr>
          <w:rFonts w:ascii="Times New Roman" w:eastAsia="Times New Roman" w:hAnsi="Times New Roman" w:cs="Times New Roman"/>
          <w:color w:val="000000"/>
          <w:sz w:val="24"/>
          <w:szCs w:val="24"/>
          <w:lang w:val="uk-UA" w:bidi="uk-UA"/>
        </w:rPr>
        <w:t>Особа_1</w:t>
      </w:r>
      <w:r w:rsidRPr="00FC201E">
        <w:rPr>
          <w:rFonts w:ascii="Times New Roman" w:eastAsia="Times New Roman" w:hAnsi="Times New Roman" w:cs="Times New Roman"/>
          <w:color w:val="000000"/>
          <w:sz w:val="24"/>
          <w:szCs w:val="24"/>
          <w:lang w:val="uk-UA" w:bidi="uk-UA"/>
        </w:rPr>
        <w:t xml:space="preserve"> до дисциплінарної відповідальності.</w:t>
      </w:r>
    </w:p>
    <w:p w:rsidR="00473D23" w:rsidRPr="00473D23" w:rsidRDefault="00473D23" w:rsidP="007952B2">
      <w:pPr>
        <w:tabs>
          <w:tab w:val="left" w:pos="0"/>
        </w:tabs>
        <w:spacing w:after="0" w:line="240" w:lineRule="auto"/>
        <w:ind w:firstLine="709"/>
        <w:jc w:val="both"/>
        <w:rPr>
          <w:rFonts w:ascii="Times New Roman" w:eastAsia="Calibri" w:hAnsi="Times New Roman" w:cs="Times New Roman"/>
          <w:color w:val="000000"/>
          <w:sz w:val="24"/>
          <w:szCs w:val="24"/>
          <w:lang w:val="uk-UA"/>
        </w:rPr>
      </w:pPr>
      <w:r w:rsidRPr="00473D23">
        <w:rPr>
          <w:rFonts w:ascii="Times New Roman" w:eastAsia="Calibri" w:hAnsi="Times New Roman" w:cs="Times New Roman"/>
          <w:color w:val="000000"/>
          <w:sz w:val="24"/>
          <w:szCs w:val="24"/>
          <w:lang w:val="uk-UA"/>
        </w:rPr>
        <w:t>На підтвердження о</w:t>
      </w:r>
      <w:r w:rsidR="00296115">
        <w:rPr>
          <w:rFonts w:ascii="Times New Roman" w:eastAsia="Calibri" w:hAnsi="Times New Roman" w:cs="Times New Roman"/>
          <w:color w:val="000000"/>
          <w:sz w:val="24"/>
          <w:szCs w:val="24"/>
          <w:lang w:val="uk-UA"/>
        </w:rPr>
        <w:t>бставин про які йде мова у скарз</w:t>
      </w:r>
      <w:r w:rsidRPr="00473D23">
        <w:rPr>
          <w:rFonts w:ascii="Times New Roman" w:eastAsia="Calibri" w:hAnsi="Times New Roman" w:cs="Times New Roman"/>
          <w:color w:val="000000"/>
          <w:sz w:val="24"/>
          <w:szCs w:val="24"/>
          <w:lang w:val="uk-UA"/>
        </w:rPr>
        <w:t xml:space="preserve">і скаржником надано скріншот інформації  з сайту ВША НААУ . З наданого скріншоту вбачається, що адвокат </w:t>
      </w:r>
      <w:r w:rsidR="005A3A26">
        <w:rPr>
          <w:rFonts w:ascii="Times New Roman" w:eastAsia="Calibri" w:hAnsi="Times New Roman" w:cs="Times New Roman"/>
          <w:color w:val="000000"/>
          <w:sz w:val="24"/>
          <w:szCs w:val="24"/>
          <w:lang w:val="uk-UA"/>
        </w:rPr>
        <w:t>Особа_1</w:t>
      </w:r>
      <w:r w:rsidRPr="00473D23">
        <w:rPr>
          <w:rFonts w:ascii="Times New Roman" w:eastAsia="Calibri" w:hAnsi="Times New Roman" w:cs="Times New Roman"/>
          <w:color w:val="000000"/>
          <w:sz w:val="24"/>
          <w:szCs w:val="24"/>
          <w:lang w:val="uk-UA"/>
        </w:rPr>
        <w:t xml:space="preserve"> не виконав  вимог підвищення кваліфікації за 2019, 2020 рік, 2021 рік, 2022 рік, 2023 рік.</w:t>
      </w:r>
    </w:p>
    <w:p w:rsidR="00CC2E3E" w:rsidRPr="00320224" w:rsidRDefault="00CC2E3E" w:rsidP="007952B2">
      <w:pPr>
        <w:pStyle w:val="1"/>
        <w:spacing w:after="0"/>
        <w:ind w:firstLine="709"/>
        <w:jc w:val="both"/>
        <w:rPr>
          <w:b/>
          <w:sz w:val="24"/>
          <w:szCs w:val="24"/>
          <w:lang w:val="uk-UA"/>
        </w:rPr>
      </w:pP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b/>
          <w:sz w:val="24"/>
          <w:szCs w:val="24"/>
          <w:lang w:val="uk-UA"/>
        </w:rPr>
        <w:t xml:space="preserve">В своїх письмових поясненнях адвокат </w:t>
      </w:r>
      <w:r w:rsidR="005A3A26">
        <w:rPr>
          <w:rFonts w:ascii="Times New Roman" w:eastAsia="Times New Roman" w:hAnsi="Times New Roman" w:cs="Times New Roman"/>
          <w:b/>
          <w:sz w:val="24"/>
          <w:szCs w:val="24"/>
          <w:lang w:val="uk-UA"/>
        </w:rPr>
        <w:t>Особа_1</w:t>
      </w:r>
      <w:r w:rsidRPr="00A32771">
        <w:rPr>
          <w:rFonts w:ascii="Times New Roman" w:eastAsia="Times New Roman" w:hAnsi="Times New Roman" w:cs="Times New Roman"/>
          <w:sz w:val="24"/>
          <w:szCs w:val="24"/>
          <w:lang w:val="uk-UA"/>
        </w:rPr>
        <w:t xml:space="preserve"> зазначив, що Постановою Шостого апеляційного адміністративного суду від 10.09.2024 р. у справі № 640/1859/22 було визнано протиправними та скасовано пункти 18, 19, 20, пункт 2 розділу IV "Перехідні положення" Порядку підвищення кваліфікації адвокатів України від 03 липня 2021 року N 63, згідно з якими, зокрема,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 тому вважає, що  на даний час відсутній нормативно встановлений розмір балів, який би визначав поріг виконання обов’язку з підвищення кваліфікації.</w:t>
      </w: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sz w:val="24"/>
          <w:szCs w:val="24"/>
          <w:lang w:val="uk-UA"/>
        </w:rPr>
        <w:t>Ним  частково були виконані вимоги щодо підви</w:t>
      </w:r>
      <w:r w:rsidR="00BB2DF4">
        <w:rPr>
          <w:rFonts w:ascii="Times New Roman" w:eastAsia="Times New Roman" w:hAnsi="Times New Roman" w:cs="Times New Roman"/>
          <w:sz w:val="24"/>
          <w:szCs w:val="24"/>
          <w:lang w:val="uk-UA"/>
        </w:rPr>
        <w:t xml:space="preserve">щення кваліфікації, а саме, </w:t>
      </w:r>
      <w:r w:rsidRPr="00A32771">
        <w:rPr>
          <w:rFonts w:ascii="Times New Roman" w:eastAsia="Times New Roman" w:hAnsi="Times New Roman" w:cs="Times New Roman"/>
          <w:sz w:val="24"/>
          <w:szCs w:val="24"/>
          <w:lang w:val="uk-UA"/>
        </w:rPr>
        <w:t xml:space="preserve"> було набрано за 2019 р. – 5 балів, з них 1 з ПАЕ, 2021 р. – 6 балів, з них 2 з ПАЕ, 2022 р. – 2 бали.</w:t>
      </w: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sz w:val="24"/>
          <w:szCs w:val="24"/>
          <w:lang w:val="uk-UA"/>
        </w:rPr>
        <w:t>Щодо 2022 та 2023 років, він керувався Рішенням РАУ від 16.03.2022  № 30 «Про призупинення дії пунктів 19, 20 Порядку підвищення кваліфікації адвокатів України», згідно з яким спочатку дії пунктів 19, 20 Порядку підвищення кваліфікації адвокатів України було призупинено протягом всього воєнного стану, однак Рішенням РАУ від 27.12.2022  № 185 зазначений строк обмежи</w:t>
      </w:r>
      <w:r w:rsidR="00BB2DF4">
        <w:rPr>
          <w:rFonts w:ascii="Times New Roman" w:eastAsia="Times New Roman" w:hAnsi="Times New Roman" w:cs="Times New Roman"/>
          <w:sz w:val="24"/>
          <w:szCs w:val="24"/>
          <w:lang w:val="uk-UA"/>
        </w:rPr>
        <w:t>ли 31.12.2022 р., про що він</w:t>
      </w:r>
      <w:r w:rsidRPr="00A32771">
        <w:rPr>
          <w:rFonts w:ascii="Times New Roman" w:eastAsia="Times New Roman" w:hAnsi="Times New Roman" w:cs="Times New Roman"/>
          <w:sz w:val="24"/>
          <w:szCs w:val="24"/>
          <w:lang w:val="uk-UA"/>
        </w:rPr>
        <w:t xml:space="preserve"> не знав, та продовжував думати про те, що зазначені пункти Порядку зупинені й на 2023 р.</w:t>
      </w: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sz w:val="24"/>
          <w:szCs w:val="24"/>
          <w:lang w:val="uk-UA"/>
        </w:rPr>
        <w:t>Причиною недобору балів є також те, що він був вимушеним переселенцем у м. Дніпрі, мав орендувати квартиру, офіс.</w:t>
      </w: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sz w:val="24"/>
          <w:szCs w:val="24"/>
          <w:lang w:val="uk-UA"/>
        </w:rPr>
        <w:t>У зв’язку з переїздом втратив всіх своїх клієнтів та вимушений був знову напрацьовувати клієнтську базу. Через це багато працював та фізично не встигав на всі заходи підвищення кваліфікації адвокатів, які, здебільшого, проводились в робочі дні. Відвідував їх за можливістю.</w:t>
      </w:r>
    </w:p>
    <w:p w:rsidR="00A32771" w:rsidRPr="00A32771" w:rsidRDefault="00BB2DF4" w:rsidP="007952B2">
      <w:pPr>
        <w:widowControl w:val="0"/>
        <w:spacing w:after="0" w:line="240" w:lineRule="auto"/>
        <w:ind w:firstLine="709"/>
        <w:jc w:val="both"/>
        <w:rPr>
          <w:rFonts w:ascii="Times New Roman" w:eastAsia="Times New Roman" w:hAnsi="Times New Roman" w:cs="Times New Roman"/>
          <w:sz w:val="24"/>
          <w:szCs w:val="24"/>
          <w:lang w:val="uk-UA"/>
        </w:rPr>
      </w:pPr>
      <w:r w:rsidRPr="00A32771">
        <w:rPr>
          <w:rFonts w:ascii="Times New Roman" w:eastAsia="Times New Roman" w:hAnsi="Times New Roman" w:cs="Times New Roman"/>
          <w:sz w:val="24"/>
          <w:szCs w:val="24"/>
          <w:lang w:val="uk-UA"/>
        </w:rPr>
        <w:t>Зобов’язується</w:t>
      </w:r>
      <w:r w:rsidR="00A32771" w:rsidRPr="00A32771">
        <w:rPr>
          <w:rFonts w:ascii="Times New Roman" w:eastAsia="Times New Roman" w:hAnsi="Times New Roman" w:cs="Times New Roman"/>
          <w:sz w:val="24"/>
          <w:szCs w:val="24"/>
          <w:lang w:val="uk-UA"/>
        </w:rPr>
        <w:t xml:space="preserve"> протягом розумного строку набрати необхідну кількість балів за минулі періоди шляхом проходження тестування.</w:t>
      </w:r>
    </w:p>
    <w:p w:rsidR="00A32771" w:rsidRPr="00A32771" w:rsidRDefault="00A32771" w:rsidP="007952B2">
      <w:pPr>
        <w:widowControl w:val="0"/>
        <w:spacing w:after="0" w:line="240" w:lineRule="auto"/>
        <w:ind w:firstLine="709"/>
        <w:jc w:val="both"/>
        <w:rPr>
          <w:rFonts w:ascii="Times New Roman" w:eastAsia="Times New Roman" w:hAnsi="Times New Roman" w:cs="Times New Roman"/>
          <w:sz w:val="24"/>
          <w:szCs w:val="24"/>
          <w:lang w:val="uk-UA"/>
        </w:rPr>
      </w:pPr>
    </w:p>
    <w:p w:rsidR="00237696" w:rsidRPr="009F603E" w:rsidRDefault="00237696" w:rsidP="007952B2">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7C0C1F" w:rsidRPr="007C0C1F" w:rsidRDefault="007C0C1F"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sidRPr="007C0C1F">
        <w:rPr>
          <w:rFonts w:ascii="Times New Roman" w:eastAsia="Calibri" w:hAnsi="Times New Roman" w:cs="Times New Roman"/>
          <w:bCs/>
          <w:iCs/>
          <w:sz w:val="24"/>
          <w:szCs w:val="24"/>
          <w:lang w:val="uk-UA"/>
        </w:rPr>
        <w:lastRenderedPageBreak/>
        <w:t xml:space="preserve">За даними  Єдиного реєстру  адвокатів України, основна адреса адвоката </w:t>
      </w:r>
      <w:r w:rsidR="005A3A26">
        <w:rPr>
          <w:rFonts w:ascii="Times New Roman" w:eastAsia="Calibri" w:hAnsi="Times New Roman" w:cs="Times New Roman"/>
          <w:sz w:val="24"/>
          <w:szCs w:val="24"/>
          <w:lang w:val="uk-UA"/>
        </w:rPr>
        <w:t>Особа_1</w:t>
      </w:r>
      <w:r w:rsidRPr="007C0C1F">
        <w:rPr>
          <w:rFonts w:ascii="Times New Roman" w:eastAsia="Calibri" w:hAnsi="Times New Roman" w:cs="Times New Roman"/>
          <w:bCs/>
          <w:iCs/>
          <w:sz w:val="24"/>
          <w:szCs w:val="24"/>
          <w:lang w:val="uk-UA"/>
        </w:rPr>
        <w:t xml:space="preserve">: </w:t>
      </w:r>
      <w:r w:rsidR="00296115">
        <w:rPr>
          <w:rFonts w:ascii="Times New Roman" w:eastAsia="Calibri" w:hAnsi="Times New Roman" w:cs="Times New Roman"/>
          <w:bCs/>
          <w:iCs/>
          <w:sz w:val="24"/>
          <w:szCs w:val="24"/>
          <w:lang w:val="ru-RU"/>
        </w:rPr>
        <w:t>Інформація_2.</w:t>
      </w:r>
    </w:p>
    <w:p w:rsidR="00237696" w:rsidRPr="00CC30D4" w:rsidRDefault="00095F4F" w:rsidP="007952B2">
      <w:pPr>
        <w:spacing w:after="0" w:line="240"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w:t>
      </w:r>
      <w:r w:rsidR="00444E33" w:rsidRPr="00D36022">
        <w:rPr>
          <w:rFonts w:ascii="Times New Roman" w:hAnsi="Times New Roman"/>
          <w:sz w:val="24"/>
          <w:szCs w:val="24"/>
          <w:lang w:val="uk-UA"/>
        </w:rPr>
        <w:t>скріншоту інформації з сайту ВША НААУ</w:t>
      </w:r>
      <w:r w:rsidR="00444E33" w:rsidRPr="00D36022">
        <w:rPr>
          <w:lang w:val="uk-UA"/>
        </w:rPr>
        <w:t>,</w:t>
      </w:r>
      <w:r w:rsidR="00296115">
        <w:rPr>
          <w:lang w:val="uk-UA"/>
        </w:rPr>
        <w:t xml:space="preserve"> </w:t>
      </w:r>
      <w:r w:rsidR="00444E33" w:rsidRPr="00D36022">
        <w:rPr>
          <w:rFonts w:ascii="Times New Roman" w:hAnsi="Times New Roman"/>
          <w:sz w:val="24"/>
          <w:szCs w:val="24"/>
          <w:lang w:val="uk-UA"/>
        </w:rPr>
        <w:t>що додано С</w:t>
      </w:r>
      <w:r w:rsidR="00237696" w:rsidRPr="00D36022">
        <w:rPr>
          <w:rFonts w:ascii="Times New Roman" w:hAnsi="Times New Roman"/>
          <w:sz w:val="24"/>
          <w:szCs w:val="24"/>
          <w:lang w:val="uk-UA"/>
        </w:rPr>
        <w:t xml:space="preserve">каржником до скарги, </w:t>
      </w:r>
      <w:r w:rsidR="00444E33" w:rsidRPr="00D36022">
        <w:rPr>
          <w:rFonts w:ascii="Times New Roman" w:hAnsi="Times New Roman"/>
          <w:sz w:val="24"/>
          <w:szCs w:val="24"/>
          <w:lang w:val="uk-UA"/>
        </w:rPr>
        <w:t>адвокатом</w:t>
      </w:r>
      <w:r w:rsidR="00296115">
        <w:rPr>
          <w:rFonts w:ascii="Times New Roman" w:hAnsi="Times New Roman"/>
          <w:sz w:val="24"/>
          <w:szCs w:val="24"/>
          <w:lang w:val="uk-UA"/>
        </w:rPr>
        <w:t>Особа_1</w:t>
      </w:r>
      <w:bookmarkStart w:id="1" w:name="_GoBack"/>
      <w:bookmarkEnd w:id="1"/>
      <w:r w:rsidR="00C854E4">
        <w:rPr>
          <w:rFonts w:ascii="Times New Roman" w:hAnsi="Times New Roman"/>
          <w:sz w:val="24"/>
          <w:szCs w:val="24"/>
          <w:lang w:val="uk-UA"/>
        </w:rPr>
        <w:t xml:space="preserve"> </w:t>
      </w:r>
      <w:r w:rsidR="00D36022" w:rsidRPr="00D36022">
        <w:rPr>
          <w:rFonts w:ascii="Times New Roman" w:hAnsi="Times New Roman"/>
          <w:sz w:val="24"/>
          <w:szCs w:val="24"/>
          <w:lang w:val="uk-UA"/>
        </w:rPr>
        <w:t xml:space="preserve"> </w:t>
      </w:r>
      <w:r w:rsidR="00444E33" w:rsidRPr="00D36022">
        <w:rPr>
          <w:rFonts w:ascii="Times New Roman" w:hAnsi="Times New Roman"/>
          <w:sz w:val="24"/>
          <w:szCs w:val="24"/>
          <w:lang w:val="uk-UA"/>
        </w:rPr>
        <w:t xml:space="preserve">не виконано </w:t>
      </w:r>
      <w:r w:rsidRPr="00D36022">
        <w:rPr>
          <w:rFonts w:ascii="Times New Roman" w:hAnsi="Times New Roman"/>
          <w:sz w:val="24"/>
          <w:szCs w:val="24"/>
          <w:lang w:val="uk-UA"/>
        </w:rPr>
        <w:t>обов’язок</w:t>
      </w:r>
      <w:r w:rsidR="00444E33" w:rsidRPr="00D36022">
        <w:rPr>
          <w:rFonts w:ascii="Times New Roman" w:hAnsi="Times New Roman"/>
          <w:sz w:val="24"/>
          <w:szCs w:val="24"/>
          <w:lang w:val="uk-UA"/>
        </w:rPr>
        <w:t xml:space="preserve"> щодо підвищення кваліфікації за 20</w:t>
      </w:r>
      <w:r w:rsidR="004C58FA">
        <w:rPr>
          <w:rFonts w:ascii="Times New Roman" w:hAnsi="Times New Roman"/>
          <w:sz w:val="24"/>
          <w:szCs w:val="24"/>
          <w:lang w:val="uk-UA"/>
        </w:rPr>
        <w:t>19</w:t>
      </w:r>
      <w:r w:rsidR="00444E33" w:rsidRPr="00D36022">
        <w:rPr>
          <w:rFonts w:ascii="Times New Roman" w:hAnsi="Times New Roman"/>
          <w:sz w:val="24"/>
          <w:szCs w:val="24"/>
          <w:lang w:val="uk-UA"/>
        </w:rPr>
        <w:t xml:space="preserve"> – 2023 роки</w:t>
      </w:r>
    </w:p>
    <w:p w:rsidR="00ED44C1" w:rsidRPr="00444E33" w:rsidRDefault="006F0EB7" w:rsidP="007952B2">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ED44C1">
        <w:rPr>
          <w:rFonts w:ascii="Times New Roman" w:hAnsi="Times New Roman"/>
          <w:sz w:val="24"/>
          <w:szCs w:val="24"/>
          <w:lang w:val="uk-UA"/>
        </w:rPr>
        <w:t>Відповідно до Витягу з ЄРАУ</w:t>
      </w:r>
      <w:r w:rsidR="00064743">
        <w:rPr>
          <w:rFonts w:ascii="Times New Roman" w:hAnsi="Times New Roman"/>
          <w:sz w:val="24"/>
          <w:szCs w:val="24"/>
          <w:lang w:val="uk-UA"/>
        </w:rPr>
        <w:t xml:space="preserve"> серія ІІ № 1004116 від 30.09.2024</w:t>
      </w:r>
      <w:r w:rsidR="00ED44C1">
        <w:rPr>
          <w:rFonts w:ascii="Times New Roman" w:hAnsi="Times New Roman"/>
          <w:sz w:val="24"/>
          <w:szCs w:val="24"/>
          <w:lang w:val="uk-UA"/>
        </w:rPr>
        <w:t xml:space="preserve">  адвокат </w:t>
      </w:r>
      <w:r w:rsidR="005A3A26">
        <w:rPr>
          <w:rFonts w:ascii="Times New Roman" w:hAnsi="Times New Roman"/>
          <w:sz w:val="24"/>
          <w:szCs w:val="24"/>
          <w:lang w:val="uk-UA"/>
        </w:rPr>
        <w:t>Особа_1</w:t>
      </w:r>
      <w:r w:rsidR="00E11F2D">
        <w:rPr>
          <w:rFonts w:ascii="Times New Roman" w:hAnsi="Times New Roman"/>
          <w:sz w:val="24"/>
          <w:szCs w:val="24"/>
          <w:lang w:val="uk-UA"/>
        </w:rPr>
        <w:t xml:space="preserve"> </w:t>
      </w:r>
      <w:r w:rsidR="00ED44C1">
        <w:rPr>
          <w:rFonts w:ascii="Times New Roman" w:hAnsi="Times New Roman"/>
          <w:sz w:val="24"/>
          <w:szCs w:val="24"/>
          <w:lang w:val="uk-UA"/>
        </w:rPr>
        <w:t>не зупиняв адвокатську діяльність протягом 20</w:t>
      </w:r>
      <w:r w:rsidR="004C58FA">
        <w:rPr>
          <w:rFonts w:ascii="Times New Roman" w:hAnsi="Times New Roman"/>
          <w:sz w:val="24"/>
          <w:szCs w:val="24"/>
          <w:lang w:val="uk-UA"/>
        </w:rPr>
        <w:t>19</w:t>
      </w:r>
      <w:r w:rsidR="00ED44C1">
        <w:rPr>
          <w:rFonts w:ascii="Times New Roman" w:hAnsi="Times New Roman"/>
          <w:sz w:val="24"/>
          <w:szCs w:val="24"/>
          <w:lang w:val="uk-UA"/>
        </w:rPr>
        <w:t xml:space="preserve">-2023 років.   </w:t>
      </w:r>
      <w:r w:rsidR="00064743">
        <w:rPr>
          <w:rFonts w:ascii="Times New Roman" w:hAnsi="Times New Roman"/>
          <w:sz w:val="24"/>
          <w:szCs w:val="24"/>
          <w:lang w:val="uk-UA"/>
        </w:rPr>
        <w:t>Відмітки про підвищення кваліфікації -</w:t>
      </w:r>
      <w:r w:rsidR="00ED44C1">
        <w:rPr>
          <w:rFonts w:ascii="Times New Roman" w:hAnsi="Times New Roman"/>
          <w:sz w:val="24"/>
          <w:szCs w:val="24"/>
          <w:lang w:val="uk-UA"/>
        </w:rPr>
        <w:t xml:space="preserve">  </w:t>
      </w:r>
      <w:r w:rsidR="00064743">
        <w:rPr>
          <w:rFonts w:ascii="Times New Roman" w:hAnsi="Times New Roman"/>
          <w:sz w:val="24"/>
          <w:szCs w:val="24"/>
          <w:lang w:val="uk-UA"/>
        </w:rPr>
        <w:t>відсутні.</w:t>
      </w:r>
    </w:p>
    <w:p w:rsidR="00237696" w:rsidRDefault="00237696" w:rsidP="007952B2">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7952B2">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2" w:name="n161"/>
      <w:bookmarkStart w:id="3" w:name="n162"/>
      <w:bookmarkStart w:id="4" w:name="n163"/>
      <w:bookmarkStart w:id="5" w:name="n164"/>
      <w:bookmarkEnd w:id="2"/>
      <w:bookmarkEnd w:id="3"/>
      <w:bookmarkEnd w:id="4"/>
      <w:bookmarkEnd w:id="5"/>
      <w:r w:rsidR="00237696" w:rsidRPr="0075565F">
        <w:rPr>
          <w:lang w:val="uk-UA"/>
        </w:rPr>
        <w:t xml:space="preserve"> підв</w:t>
      </w:r>
      <w:r>
        <w:rPr>
          <w:lang w:val="uk-UA"/>
        </w:rPr>
        <w:t>ищувати свій професійний рівень.</w:t>
      </w:r>
    </w:p>
    <w:p w:rsidR="00237696" w:rsidRPr="0075565F" w:rsidRDefault="00237696" w:rsidP="007952B2">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7952B2">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7952B2">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7952B2">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7952B2">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6" w:name="n81"/>
      <w:bookmarkEnd w:id="6"/>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7952B2">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7952B2">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7952B2">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7952B2">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7952B2">
      <w:pPr>
        <w:pStyle w:val="Default"/>
        <w:ind w:firstLine="720"/>
        <w:jc w:val="both"/>
        <w:rPr>
          <w:color w:val="2D2C37"/>
          <w:shd w:val="clear" w:color="auto" w:fill="FFFFFF"/>
          <w:lang w:val="ru-RU"/>
        </w:rPr>
      </w:pPr>
    </w:p>
    <w:p w:rsidR="000337B4" w:rsidRPr="000337B4" w:rsidRDefault="000337B4" w:rsidP="007952B2">
      <w:pPr>
        <w:pStyle w:val="Default"/>
        <w:ind w:firstLine="720"/>
        <w:jc w:val="both"/>
        <w:rPr>
          <w:rFonts w:ascii="Times New Roman" w:hAnsi="Times New Roman" w:cs="Times New Roman"/>
          <w:lang w:val="ru-RU"/>
        </w:rPr>
      </w:pPr>
      <w:r w:rsidRPr="000337B4">
        <w:rPr>
          <w:color w:val="2D2C37"/>
          <w:shd w:val="clear" w:color="auto" w:fill="FFFFFF"/>
          <w:lang w:val="ru-RU"/>
        </w:rPr>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7" w:name="n301"/>
      <w:bookmarkEnd w:id="7"/>
    </w:p>
    <w:p w:rsidR="00762E1A" w:rsidRPr="00762E1A"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7952B2">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2"/>
      <w:bookmarkEnd w:id="8"/>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064743" w:rsidRDefault="00762E1A" w:rsidP="007952B2">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9" w:name="n303"/>
      <w:bookmarkEnd w:id="9"/>
      <w:r w:rsidRPr="00762E1A">
        <w:rPr>
          <w:rFonts w:ascii="Times New Roman" w:eastAsia="Times New Roman" w:hAnsi="Times New Roman" w:cs="Times New Roman"/>
          <w:color w:val="333333"/>
          <w:sz w:val="24"/>
          <w:szCs w:val="24"/>
          <w:lang w:val="uk-UA" w:eastAsia="uk-UA"/>
        </w:rPr>
        <w:t xml:space="preserve">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w:t>
      </w:r>
      <w:r w:rsidRPr="00064743">
        <w:rPr>
          <w:rFonts w:ascii="Times New Roman" w:eastAsia="Times New Roman" w:hAnsi="Times New Roman" w:cs="Times New Roman"/>
          <w:sz w:val="24"/>
          <w:szCs w:val="24"/>
          <w:lang w:val="uk-UA" w:eastAsia="uk-UA"/>
        </w:rPr>
        <w:t>Єдиному реєстрі адвокатів України.</w:t>
      </w:r>
    </w:p>
    <w:p w:rsidR="00762E1A" w:rsidRPr="00064743" w:rsidRDefault="00762E1A" w:rsidP="007952B2">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064743">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064743">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064743">
        <w:rPr>
          <w:shd w:val="clear" w:color="auto" w:fill="FFFFFF"/>
          <w:lang w:val="uk-UA"/>
        </w:rPr>
        <w:t>.</w:t>
      </w:r>
    </w:p>
    <w:p w:rsidR="00562A05" w:rsidRDefault="00562A05" w:rsidP="007952B2">
      <w:pPr>
        <w:spacing w:line="240" w:lineRule="auto"/>
        <w:jc w:val="both"/>
        <w:rPr>
          <w:rFonts w:ascii="Times New Roman" w:hAnsi="Times New Roman"/>
          <w:b/>
          <w:sz w:val="24"/>
          <w:szCs w:val="24"/>
          <w:lang w:val="uk-UA"/>
        </w:rPr>
      </w:pPr>
    </w:p>
    <w:p w:rsidR="00562A05" w:rsidRDefault="00562A05" w:rsidP="00562A05">
      <w:pPr>
        <w:spacing w:after="0" w:line="240" w:lineRule="auto"/>
        <w:jc w:val="both"/>
        <w:rPr>
          <w:rFonts w:ascii="Times New Roman" w:hAnsi="Times New Roman"/>
          <w:b/>
          <w:sz w:val="24"/>
          <w:szCs w:val="24"/>
          <w:lang w:val="uk-UA"/>
        </w:rPr>
      </w:pPr>
      <w:r>
        <w:rPr>
          <w:rFonts w:ascii="Times New Roman" w:hAnsi="Times New Roman"/>
          <w:b/>
          <w:sz w:val="24"/>
          <w:szCs w:val="24"/>
          <w:lang w:val="uk-UA"/>
        </w:rPr>
        <w:t>Мотиви та висновки ДП КДКА</w:t>
      </w:r>
    </w:p>
    <w:p w:rsidR="00237696" w:rsidRPr="00562A05" w:rsidRDefault="008D15CC" w:rsidP="00562A05">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7952B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w:t>
      </w:r>
      <w:r w:rsidR="005A3A26">
        <w:rPr>
          <w:rFonts w:ascii="Times New Roman" w:hAnsi="Times New Roman" w:cs="Times New Roman"/>
          <w:sz w:val="24"/>
          <w:szCs w:val="24"/>
          <w:lang w:val="uk-UA"/>
        </w:rPr>
        <w:t>Особа_1</w:t>
      </w:r>
      <w:r w:rsidR="00762E1A">
        <w:rPr>
          <w:rFonts w:ascii="Times New Roman" w:hAnsi="Times New Roman" w:cs="Times New Roman"/>
          <w:sz w:val="24"/>
          <w:szCs w:val="24"/>
          <w:lang w:val="uk-UA"/>
        </w:rPr>
        <w:t xml:space="preserve"> ознак дисциплінарного проступку.</w:t>
      </w:r>
    </w:p>
    <w:p w:rsidR="00ED44C1" w:rsidRPr="00E15282" w:rsidRDefault="00ED44C1" w:rsidP="007952B2">
      <w:pPr>
        <w:spacing w:before="120"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r w:rsidR="00064743">
        <w:rPr>
          <w:rFonts w:ascii="Times New Roman" w:hAnsi="Times New Roman" w:cs="Times New Roman"/>
          <w:sz w:val="24"/>
          <w:szCs w:val="24"/>
          <w:lang w:val="uk-UA"/>
        </w:rPr>
        <w:t>.</w:t>
      </w:r>
    </w:p>
    <w:p w:rsidR="003F0F53" w:rsidRDefault="00237696" w:rsidP="003F0F53">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296115">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вимог щодо підвищення кваліфікації у</w:t>
      </w:r>
      <w:r w:rsidR="00715445">
        <w:rPr>
          <w:rFonts w:ascii="Times New Roman" w:hAnsi="Times New Roman" w:cs="Times New Roman"/>
          <w:sz w:val="24"/>
          <w:szCs w:val="24"/>
          <w:shd w:val="clear" w:color="auto" w:fill="FFFFFF"/>
          <w:lang w:val="uk-UA"/>
        </w:rPr>
        <w:t xml:space="preserve"> 2019,</w:t>
      </w:r>
      <w:r w:rsidRPr="0075565F">
        <w:rPr>
          <w:rFonts w:ascii="Times New Roman" w:hAnsi="Times New Roman" w:cs="Times New Roman"/>
          <w:sz w:val="24"/>
          <w:szCs w:val="24"/>
          <w:shd w:val="clear" w:color="auto" w:fill="FFFFFF"/>
          <w:lang w:val="uk-UA"/>
        </w:rPr>
        <w:t xml:space="preserve"> </w:t>
      </w:r>
      <w:r w:rsidR="00762E1A">
        <w:rPr>
          <w:rFonts w:ascii="Times New Roman" w:hAnsi="Times New Roman" w:cs="Times New Roman"/>
          <w:sz w:val="24"/>
          <w:szCs w:val="24"/>
          <w:shd w:val="clear" w:color="auto" w:fill="FFFFFF"/>
          <w:lang w:val="uk-UA"/>
        </w:rPr>
        <w:t xml:space="preserve"> </w:t>
      </w:r>
      <w:r w:rsidR="00762E1A" w:rsidRPr="00C1290B">
        <w:rPr>
          <w:rFonts w:ascii="Times New Roman" w:hAnsi="Times New Roman" w:cs="Times New Roman"/>
          <w:sz w:val="24"/>
          <w:szCs w:val="24"/>
          <w:shd w:val="clear" w:color="auto" w:fill="FFFFFF"/>
          <w:lang w:val="uk-UA"/>
        </w:rPr>
        <w:t>20</w:t>
      </w:r>
      <w:r w:rsidR="00C1290B" w:rsidRPr="00C1290B">
        <w:rPr>
          <w:rFonts w:ascii="Times New Roman" w:hAnsi="Times New Roman" w:cs="Times New Roman"/>
          <w:sz w:val="24"/>
          <w:szCs w:val="24"/>
          <w:shd w:val="clear" w:color="auto" w:fill="FFFFFF"/>
          <w:lang w:val="uk-UA"/>
        </w:rPr>
        <w:t xml:space="preserve">20, </w:t>
      </w:r>
      <w:r w:rsidR="000337B4" w:rsidRPr="00C1290B">
        <w:rPr>
          <w:rFonts w:ascii="Times New Roman" w:hAnsi="Times New Roman" w:cs="Times New Roman"/>
          <w:sz w:val="24"/>
          <w:szCs w:val="24"/>
          <w:shd w:val="clear" w:color="auto" w:fill="FFFFFF"/>
          <w:lang w:val="uk-UA"/>
        </w:rPr>
        <w:t>2021,</w:t>
      </w:r>
      <w:r w:rsidR="00762E1A" w:rsidRPr="00C1290B">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т. 65 Правил адвокатської етики, частиною1 якої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p>
    <w:p w:rsidR="00237696" w:rsidRPr="003F0F53" w:rsidRDefault="000337B4" w:rsidP="003F0F53">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евиконання адвокатом 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ED44C1">
        <w:rPr>
          <w:rFonts w:ascii="Times New Roman" w:hAnsi="Times New Roman" w:cs="Times New Roman"/>
          <w:color w:val="2D2C37"/>
          <w:sz w:val="24"/>
          <w:szCs w:val="24"/>
          <w:shd w:val="clear" w:color="auto" w:fill="FFFFFF"/>
          <w:lang w:val="uk-UA"/>
        </w:rPr>
        <w:t xml:space="preserve">№ 88 </w:t>
      </w:r>
      <w:r w:rsidR="00ED44C1" w:rsidRPr="00064743">
        <w:rPr>
          <w:rFonts w:ascii="Times New Roman" w:hAnsi="Times New Roman" w:cs="Times New Roman"/>
          <w:sz w:val="24"/>
          <w:szCs w:val="24"/>
          <w:shd w:val="clear" w:color="auto" w:fill="FFFFFF"/>
          <w:lang w:val="uk-UA"/>
        </w:rPr>
        <w:t>від</w:t>
      </w:r>
      <w:r w:rsidR="00ED44C1" w:rsidRPr="00064743">
        <w:rPr>
          <w:rFonts w:ascii="Times New Roman" w:hAnsi="Times New Roman" w:cs="Times New Roman"/>
          <w:sz w:val="24"/>
          <w:szCs w:val="24"/>
          <w:shd w:val="clear" w:color="auto" w:fill="FFFFFF"/>
        </w:rPr>
        <w:t> </w:t>
      </w:r>
      <w:r w:rsidR="00ED44C1" w:rsidRPr="00064743">
        <w:rPr>
          <w:rFonts w:ascii="Times New Roman" w:hAnsi="Times New Roman" w:cs="Times New Roman"/>
          <w:sz w:val="24"/>
          <w:szCs w:val="24"/>
          <w:shd w:val="clear" w:color="auto" w:fill="FFFFFF"/>
          <w:lang w:val="uk-UA"/>
        </w:rPr>
        <w:t>11-12</w:t>
      </w:r>
      <w:r w:rsidR="00ED44C1" w:rsidRPr="00064743">
        <w:rPr>
          <w:rFonts w:ascii="Times New Roman" w:hAnsi="Times New Roman" w:cs="Times New Roman"/>
          <w:sz w:val="24"/>
          <w:szCs w:val="24"/>
          <w:shd w:val="clear" w:color="auto" w:fill="FFFFFF"/>
        </w:rPr>
        <w:t> </w:t>
      </w:r>
      <w:r w:rsidR="00ED44C1" w:rsidRPr="00064743">
        <w:rPr>
          <w:rFonts w:ascii="Times New Roman" w:hAnsi="Times New Roman" w:cs="Times New Roman"/>
          <w:sz w:val="24"/>
          <w:szCs w:val="24"/>
          <w:shd w:val="clear" w:color="auto" w:fill="FFFFFF"/>
          <w:lang w:val="uk-UA"/>
        </w:rPr>
        <w:t>серпня</w:t>
      </w:r>
      <w:r w:rsidR="00ED44C1" w:rsidRPr="00064743">
        <w:rPr>
          <w:rFonts w:ascii="Times New Roman" w:hAnsi="Times New Roman" w:cs="Times New Roman"/>
          <w:sz w:val="24"/>
          <w:szCs w:val="24"/>
          <w:shd w:val="clear" w:color="auto" w:fill="FFFFFF"/>
        </w:rPr>
        <w:t> </w:t>
      </w:r>
      <w:r w:rsidR="00ED44C1" w:rsidRPr="00064743">
        <w:rPr>
          <w:rFonts w:ascii="Times New Roman" w:hAnsi="Times New Roman" w:cs="Times New Roman"/>
          <w:sz w:val="24"/>
          <w:szCs w:val="24"/>
          <w:shd w:val="clear" w:color="auto" w:fill="FFFFFF"/>
          <w:lang w:val="uk-UA"/>
        </w:rPr>
        <w:t>2023</w:t>
      </w:r>
      <w:r w:rsidR="00ED44C1" w:rsidRPr="00064743">
        <w:rPr>
          <w:rFonts w:ascii="Times New Roman" w:hAnsi="Times New Roman" w:cs="Times New Roman"/>
          <w:sz w:val="24"/>
          <w:szCs w:val="24"/>
          <w:shd w:val="clear" w:color="auto" w:fill="FFFFFF"/>
        </w:rPr>
        <w:t> </w:t>
      </w:r>
      <w:r w:rsidR="00ED44C1" w:rsidRPr="00064743">
        <w:rPr>
          <w:rFonts w:ascii="Times New Roman" w:hAnsi="Times New Roman" w:cs="Times New Roman"/>
          <w:sz w:val="24"/>
          <w:szCs w:val="24"/>
          <w:shd w:val="clear" w:color="auto" w:fill="FFFFFF"/>
          <w:lang w:val="uk-UA"/>
        </w:rPr>
        <w:t>року</w:t>
      </w:r>
      <w:r w:rsidR="00ED44C1">
        <w:rPr>
          <w:rFonts w:ascii="Times New Roman" w:hAnsi="Times New Roman" w:cs="Times New Roman"/>
          <w:color w:val="2D2C37"/>
          <w:sz w:val="24"/>
          <w:szCs w:val="24"/>
          <w:shd w:val="clear" w:color="auto" w:fill="FFFFFF"/>
          <w:lang w:val="uk-UA"/>
        </w:rPr>
        <w:t>.</w:t>
      </w:r>
      <w:r w:rsidR="00064743">
        <w:rPr>
          <w:rFonts w:ascii="Times New Roman" w:hAnsi="Times New Roman" w:cs="Times New Roman"/>
          <w:color w:val="2D2C37"/>
          <w:sz w:val="24"/>
          <w:szCs w:val="24"/>
          <w:shd w:val="clear" w:color="auto" w:fill="FFFFFF"/>
          <w:lang w:val="uk-UA"/>
        </w:rPr>
        <w:t xml:space="preserve"> </w:t>
      </w:r>
      <w:r w:rsidR="00064743" w:rsidRPr="00064743">
        <w:rPr>
          <w:rFonts w:ascii="Times New Roman" w:hAnsi="Times New Roman" w:cs="Times New Roman"/>
          <w:sz w:val="24"/>
          <w:szCs w:val="24"/>
          <w:shd w:val="clear" w:color="auto" w:fill="FFFFFF"/>
          <w:lang w:val="uk-UA"/>
        </w:rPr>
        <w:t>Дисциплінарна палат враховує пояснення адвоката, що він отри</w:t>
      </w:r>
      <w:r w:rsidR="00064743">
        <w:rPr>
          <w:rFonts w:ascii="Times New Roman" w:hAnsi="Times New Roman" w:cs="Times New Roman"/>
          <w:sz w:val="24"/>
          <w:szCs w:val="24"/>
          <w:shd w:val="clear" w:color="auto" w:fill="FFFFFF"/>
          <w:lang w:val="uk-UA"/>
        </w:rPr>
        <w:t>мав у 2022 році 2 бали</w:t>
      </w:r>
      <w:r w:rsidR="00064743" w:rsidRPr="00064743">
        <w:rPr>
          <w:rFonts w:ascii="Times New Roman" w:hAnsi="Times New Roman" w:cs="Times New Roman"/>
          <w:sz w:val="24"/>
          <w:szCs w:val="24"/>
          <w:shd w:val="clear" w:color="auto" w:fill="FFFFFF"/>
          <w:lang w:val="uk-UA"/>
        </w:rPr>
        <w:t xml:space="preserve"> за проходження підвищення кваліфікації.</w:t>
      </w:r>
    </w:p>
    <w:p w:rsidR="00C8632E" w:rsidRDefault="00562A05" w:rsidP="00C8632E">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C8632E" w:rsidRPr="00CF232D">
        <w:rPr>
          <w:rFonts w:ascii="Times New Roman" w:hAnsi="Times New Roman"/>
          <w:sz w:val="24"/>
          <w:szCs w:val="24"/>
          <w:lang w:val="uk-UA"/>
        </w:rPr>
        <w:t xml:space="preserve">Разом з тим, оцінка діям адвоката на даній стадії дисциплінарного </w:t>
      </w:r>
      <w:r w:rsidR="00C8632E">
        <w:rPr>
          <w:rFonts w:ascii="Times New Roman" w:hAnsi="Times New Roman"/>
          <w:sz w:val="24"/>
          <w:szCs w:val="24"/>
          <w:lang w:val="uk-UA"/>
        </w:rPr>
        <w:t xml:space="preserve">провадження не дається; встановлені обставини, та матеріали справи </w:t>
      </w:r>
      <w:r w:rsidR="00C8632E" w:rsidRPr="00CF232D">
        <w:rPr>
          <w:rFonts w:ascii="Times New Roman" w:hAnsi="Times New Roman"/>
          <w:sz w:val="24"/>
          <w:szCs w:val="24"/>
          <w:lang w:val="uk-UA"/>
        </w:rPr>
        <w:t>підлягають перевірці</w:t>
      </w:r>
      <w:r w:rsidR="00C8632E">
        <w:rPr>
          <w:rFonts w:ascii="Times New Roman" w:hAnsi="Times New Roman"/>
          <w:sz w:val="24"/>
          <w:szCs w:val="24"/>
          <w:lang w:val="uk-UA"/>
        </w:rPr>
        <w:t xml:space="preserve"> та оцінюються </w:t>
      </w:r>
      <w:r w:rsidR="00C8632E" w:rsidRPr="00CF232D">
        <w:rPr>
          <w:rFonts w:ascii="Times New Roman" w:hAnsi="Times New Roman"/>
          <w:sz w:val="24"/>
          <w:szCs w:val="24"/>
          <w:lang w:val="uk-UA"/>
        </w:rPr>
        <w:t>дисциплінарною палатою під час розгляду дисциплінарної справи.</w:t>
      </w:r>
    </w:p>
    <w:p w:rsidR="00C8632E" w:rsidRDefault="00C8632E" w:rsidP="003F0F53">
      <w:pPr>
        <w:spacing w:before="120" w:after="0" w:line="240" w:lineRule="auto"/>
        <w:ind w:firstLine="720"/>
        <w:jc w:val="both"/>
        <w:rPr>
          <w:rFonts w:ascii="Times New Roman" w:eastAsia="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Щодо  посилання адвоката на </w:t>
      </w:r>
      <w:r>
        <w:rPr>
          <w:rFonts w:ascii="Times New Roman" w:eastAsia="Times New Roman" w:hAnsi="Times New Roman" w:cs="Times New Roman"/>
          <w:sz w:val="24"/>
          <w:szCs w:val="24"/>
          <w:lang w:val="uk-UA"/>
        </w:rPr>
        <w:t>Постанову</w:t>
      </w:r>
      <w:r w:rsidRPr="00A32771">
        <w:rPr>
          <w:rFonts w:ascii="Times New Roman" w:eastAsia="Times New Roman" w:hAnsi="Times New Roman" w:cs="Times New Roman"/>
          <w:sz w:val="24"/>
          <w:szCs w:val="24"/>
          <w:lang w:val="uk-UA"/>
        </w:rPr>
        <w:t xml:space="preserve"> Шостого апеляційного адміністративного суду від 10.09.2024 р. у справі № 640/1859/22 було визнано протиправними та скасовано пункти 18, 19, 20, пункт 2 розділу IV "Перехідні положення" Порядку підвищення кваліфікації адвокатів України</w:t>
      </w:r>
      <w:r>
        <w:rPr>
          <w:rFonts w:ascii="Times New Roman" w:eastAsia="Times New Roman" w:hAnsi="Times New Roman" w:cs="Times New Roman"/>
          <w:sz w:val="24"/>
          <w:szCs w:val="24"/>
          <w:lang w:val="uk-UA"/>
        </w:rPr>
        <w:t>, дисциплінарна палата зазначає наступне:</w:t>
      </w:r>
    </w:p>
    <w:p w:rsidR="00562A05" w:rsidRDefault="00C8632E" w:rsidP="00562A05">
      <w:pPr>
        <w:spacing w:after="0"/>
        <w:ind w:firstLine="720"/>
        <w:rPr>
          <w:rFonts w:ascii="Times New Roman" w:hAnsi="Times New Roman" w:cs="Times New Roman"/>
          <w:sz w:val="24"/>
          <w:szCs w:val="24"/>
          <w:shd w:val="clear" w:color="auto" w:fill="FFFFFF"/>
          <w:lang w:val="ru-RU"/>
        </w:rPr>
      </w:pPr>
      <w:r w:rsidRPr="00C8632E">
        <w:rPr>
          <w:rFonts w:ascii="Times New Roman" w:hAnsi="Times New Roman" w:cs="Times New Roman"/>
          <w:sz w:val="24"/>
          <w:szCs w:val="24"/>
          <w:lang w:val="ru-RU"/>
        </w:rPr>
        <w:t>Рішення суду прийнято у вересні 2024 року.</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І</w:t>
      </w:r>
      <w:r w:rsidRPr="00C8632E">
        <w:rPr>
          <w:rFonts w:ascii="Times New Roman" w:hAnsi="Times New Roman" w:cs="Times New Roman"/>
          <w:color w:val="000000"/>
          <w:sz w:val="24"/>
          <w:szCs w:val="24"/>
          <w:lang w:val="ru-RU"/>
        </w:rPr>
        <w:t>мперативними нормами</w:t>
      </w:r>
      <w:r w:rsidRPr="00C8632E">
        <w:rPr>
          <w:rFonts w:ascii="Times New Roman" w:hAnsi="Times New Roman" w:cs="Times New Roman"/>
          <w:color w:val="000000"/>
          <w:sz w:val="24"/>
          <w:szCs w:val="24"/>
        </w:rPr>
        <w:t> </w:t>
      </w:r>
      <w:hyperlink r:id="rId8" w:tgtFrame="_blank" w:tooltip="Кодекс адміністративного судочинства України (ред. з 15.12.2017); нормативно-правовий акт № 2747-IV від 06.07.2005, ВР України" w:history="1">
        <w:r w:rsidRPr="00C8632E">
          <w:rPr>
            <w:rStyle w:val="aa"/>
            <w:rFonts w:ascii="Times New Roman" w:hAnsi="Times New Roman" w:cs="Times New Roman"/>
            <w:sz w:val="24"/>
            <w:szCs w:val="24"/>
            <w:lang w:val="ru-RU"/>
          </w:rPr>
          <w:t>КАС України</w:t>
        </w:r>
      </w:hyperlink>
      <w:r w:rsidRPr="00C8632E">
        <w:rPr>
          <w:rFonts w:ascii="Times New Roman" w:hAnsi="Times New Roman" w:cs="Times New Roman"/>
          <w:color w:val="000000"/>
          <w:sz w:val="24"/>
          <w:szCs w:val="24"/>
        </w:rPr>
        <w:t> </w:t>
      </w:r>
      <w:r w:rsidRPr="00C8632E">
        <w:rPr>
          <w:rFonts w:ascii="Times New Roman" w:hAnsi="Times New Roman" w:cs="Times New Roman"/>
          <w:color w:val="000000"/>
          <w:sz w:val="24"/>
          <w:szCs w:val="24"/>
          <w:lang w:val="ru-RU"/>
        </w:rPr>
        <w:t>чітко визначено момент втрати чинності нормативно-правового акта у разі його оскарження у судовому порядку та не передбачено право суду на відступ від таких положень.</w:t>
      </w:r>
      <w:r>
        <w:rPr>
          <w:rFonts w:ascii="Times New Roman" w:hAnsi="Times New Roman" w:cs="Times New Roman"/>
          <w:color w:val="000000"/>
          <w:sz w:val="24"/>
          <w:szCs w:val="24"/>
          <w:lang w:val="ru-RU"/>
        </w:rPr>
        <w:t xml:space="preserve"> </w:t>
      </w:r>
      <w:r w:rsidRPr="00C8632E">
        <w:rPr>
          <w:rFonts w:ascii="Times New Roman" w:hAnsi="Times New Roman" w:cs="Times New Roman"/>
          <w:color w:val="000000"/>
          <w:sz w:val="24"/>
          <w:szCs w:val="24"/>
          <w:lang w:val="ru-RU"/>
        </w:rPr>
        <w:t xml:space="preserve"> Ст. 265 КАС України</w:t>
      </w:r>
      <w:r>
        <w:rPr>
          <w:rFonts w:ascii="Times New Roman" w:hAnsi="Times New Roman" w:cs="Times New Roman"/>
          <w:color w:val="000000"/>
          <w:sz w:val="24"/>
          <w:szCs w:val="24"/>
          <w:lang w:val="ru-RU"/>
        </w:rPr>
        <w:t xml:space="preserve"> </w:t>
      </w:r>
      <w:r w:rsidRPr="00C8632E">
        <w:rPr>
          <w:rFonts w:ascii="Times New Roman" w:hAnsi="Times New Roman" w:cs="Times New Roman"/>
          <w:color w:val="000000"/>
          <w:sz w:val="24"/>
          <w:szCs w:val="24"/>
          <w:lang w:val="ru-RU"/>
        </w:rPr>
        <w:t xml:space="preserve">ч. 2 </w:t>
      </w:r>
      <w:r>
        <w:rPr>
          <w:rFonts w:ascii="Times New Roman" w:hAnsi="Times New Roman" w:cs="Times New Roman"/>
          <w:color w:val="000000"/>
          <w:sz w:val="24"/>
          <w:szCs w:val="24"/>
          <w:lang w:val="ru-RU"/>
        </w:rPr>
        <w:t xml:space="preserve"> встановлює: </w:t>
      </w:r>
      <w:r w:rsidRPr="00C8632E">
        <w:rPr>
          <w:rFonts w:ascii="Times New Roman" w:hAnsi="Times New Roman" w:cs="Times New Roman"/>
          <w:color w:val="000000"/>
          <w:sz w:val="24"/>
          <w:szCs w:val="24"/>
          <w:lang w:val="ru-RU"/>
        </w:rPr>
        <w:t>«но</w:t>
      </w:r>
      <w:r w:rsidRPr="00C8632E">
        <w:rPr>
          <w:rFonts w:ascii="Times New Roman" w:hAnsi="Times New Roman" w:cs="Times New Roman"/>
          <w:color w:val="000000"/>
          <w:sz w:val="24"/>
          <w:szCs w:val="24"/>
          <w:shd w:val="clear" w:color="auto" w:fill="FFFFFF"/>
          <w:lang w:val="ru-RU"/>
        </w:rPr>
        <w:t>рмативно-правовий акт втрачає чинність повністю або в окремій його частині з моменту набрання законної сили відповідним рішенням суду</w:t>
      </w:r>
      <w:r>
        <w:rPr>
          <w:rFonts w:ascii="Times New Roman" w:hAnsi="Times New Roman" w:cs="Times New Roman"/>
          <w:color w:val="000000"/>
          <w:sz w:val="24"/>
          <w:szCs w:val="24"/>
          <w:shd w:val="clear" w:color="auto" w:fill="FFFFFF"/>
          <w:lang w:val="ru-RU"/>
        </w:rPr>
        <w:t>»</w:t>
      </w:r>
      <w:r w:rsidRPr="00C8632E">
        <w:rPr>
          <w:rFonts w:ascii="Times New Roman" w:hAnsi="Times New Roman" w:cs="Times New Roman"/>
          <w:color w:val="000000"/>
          <w:sz w:val="24"/>
          <w:szCs w:val="24"/>
          <w:shd w:val="clear" w:color="auto" w:fill="FFFFFF"/>
          <w:lang w:val="ru-RU"/>
        </w:rPr>
        <w:t>.</w:t>
      </w:r>
      <w:r w:rsidR="00562A05">
        <w:rPr>
          <w:rFonts w:ascii="Times New Roman" w:hAnsi="Times New Roman" w:cs="Times New Roman"/>
          <w:color w:val="000000"/>
          <w:sz w:val="24"/>
          <w:szCs w:val="24"/>
          <w:shd w:val="clear" w:color="auto" w:fill="FFFFFF"/>
          <w:lang w:val="ru-RU"/>
        </w:rPr>
        <w:t xml:space="preserve"> </w:t>
      </w:r>
      <w:r w:rsidRPr="00562A05">
        <w:rPr>
          <w:rFonts w:ascii="Times New Roman" w:hAnsi="Times New Roman" w:cs="Times New Roman"/>
          <w:color w:val="000000"/>
          <w:sz w:val="24"/>
          <w:szCs w:val="24"/>
          <w:lang w:val="ru-RU"/>
        </w:rPr>
        <w:t>Ст. 57 Закону України  «Про правотворчу діяльність» встановлено:</w:t>
      </w:r>
      <w:r w:rsidRPr="00562A05">
        <w:rPr>
          <w:rFonts w:ascii="Times New Roman" w:hAnsi="Times New Roman" w:cs="Times New Roman"/>
          <w:color w:val="333333"/>
          <w:sz w:val="24"/>
          <w:szCs w:val="24"/>
          <w:shd w:val="clear" w:color="auto" w:fill="FFFFFF"/>
          <w:lang w:val="ru-RU"/>
        </w:rPr>
        <w:t xml:space="preserve"> У разі якщо припинення дії </w:t>
      </w:r>
      <w:r w:rsidRPr="00562A05">
        <w:rPr>
          <w:rFonts w:ascii="Times New Roman" w:hAnsi="Times New Roman" w:cs="Times New Roman"/>
          <w:sz w:val="24"/>
          <w:szCs w:val="24"/>
          <w:shd w:val="clear" w:color="auto" w:fill="FFFFFF"/>
          <w:lang w:val="ru-RU"/>
        </w:rPr>
        <w:t>нормативно-</w:t>
      </w:r>
      <w:r w:rsidRPr="00562A05">
        <w:rPr>
          <w:rFonts w:ascii="Times New Roman" w:hAnsi="Times New Roman" w:cs="Times New Roman"/>
          <w:sz w:val="24"/>
          <w:szCs w:val="24"/>
          <w:shd w:val="clear" w:color="auto" w:fill="FFFFFF"/>
          <w:lang w:val="ru-RU"/>
        </w:rPr>
        <w:lastRenderedPageBreak/>
        <w:t>правового акта здійснюється на підставі рішення суду, дія нормативно-правового акта припиняється з моменту набрання законної сили відповідним рішенням суду.</w:t>
      </w:r>
    </w:p>
    <w:p w:rsidR="00C8632E" w:rsidRPr="00562A05" w:rsidRDefault="00C8632E" w:rsidP="00562A05">
      <w:pPr>
        <w:spacing w:after="0"/>
        <w:ind w:firstLine="720"/>
        <w:rPr>
          <w:rFonts w:ascii="Times New Roman" w:hAnsi="Times New Roman" w:cs="Times New Roman"/>
          <w:sz w:val="24"/>
          <w:szCs w:val="24"/>
          <w:lang w:val="ru-RU"/>
        </w:rPr>
      </w:pPr>
      <w:r w:rsidRPr="00562A05">
        <w:rPr>
          <w:rFonts w:ascii="Times New Roman" w:hAnsi="Times New Roman" w:cs="Times New Roman"/>
          <w:iCs/>
          <w:color w:val="000000"/>
          <w:sz w:val="24"/>
          <w:szCs w:val="24"/>
          <w:lang w:val="ru-RU"/>
        </w:rPr>
        <w:t>Зважаючи на такі приписи законодавства, нормативно-правовий акт втрачає чинність з моменту набрання законної сили судовим рішенням</w:t>
      </w:r>
      <w:r w:rsidR="00562A05">
        <w:rPr>
          <w:rFonts w:ascii="Times New Roman" w:hAnsi="Times New Roman" w:cs="Times New Roman"/>
          <w:iCs/>
          <w:color w:val="000000"/>
          <w:sz w:val="24"/>
          <w:szCs w:val="24"/>
          <w:lang w:val="ru-RU"/>
        </w:rPr>
        <w:t>.</w:t>
      </w:r>
    </w:p>
    <w:p w:rsidR="00ED44C1" w:rsidRDefault="00ED44C1" w:rsidP="007952B2">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p>
    <w:p w:rsidR="00237696" w:rsidRPr="0075565F" w:rsidRDefault="0078267D" w:rsidP="007952B2">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5A3A26">
        <w:rPr>
          <w:rFonts w:ascii="Times New Roman" w:eastAsia="Calibri" w:hAnsi="Times New Roman" w:cs="Times New Roman"/>
          <w:sz w:val="24"/>
          <w:szCs w:val="24"/>
          <w:lang w:val="uk-UA"/>
        </w:rPr>
        <w:t>Особа_1</w:t>
      </w:r>
      <w:r w:rsidR="00E15282">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7952B2">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7952B2">
      <w:pPr>
        <w:spacing w:after="0" w:line="240" w:lineRule="auto"/>
        <w:ind w:firstLine="709"/>
        <w:jc w:val="both"/>
        <w:rPr>
          <w:rFonts w:ascii="Times New Roman" w:eastAsia="Calibri" w:hAnsi="Times New Roman" w:cs="Times New Roman"/>
          <w:sz w:val="24"/>
          <w:szCs w:val="24"/>
          <w:lang w:val="uk-UA"/>
        </w:rPr>
      </w:pPr>
    </w:p>
    <w:p w:rsidR="00237696" w:rsidRDefault="00237696" w:rsidP="007952B2">
      <w:pPr>
        <w:spacing w:before="120"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039B4" w:rsidRPr="008039B4" w:rsidRDefault="008D15CC" w:rsidP="007952B2">
      <w:pPr>
        <w:tabs>
          <w:tab w:val="left" w:pos="0"/>
          <w:tab w:val="left" w:pos="806"/>
        </w:tabs>
        <w:spacing w:line="240" w:lineRule="auto"/>
        <w:ind w:firstLine="709"/>
        <w:rPr>
          <w:rFonts w:ascii="Times New Roman" w:eastAsia="Times New Roman" w:hAnsi="Times New Roman"/>
          <w:b/>
          <w:sz w:val="24"/>
          <w:szCs w:val="24"/>
          <w:lang w:val="uk-UA"/>
        </w:rPr>
      </w:pPr>
      <w:r w:rsidRPr="008039B4">
        <w:rPr>
          <w:rFonts w:ascii="Times New Roman" w:hAnsi="Times New Roman"/>
          <w:sz w:val="24"/>
          <w:szCs w:val="24"/>
          <w:lang w:val="uk-UA"/>
        </w:rPr>
        <w:t>1.</w:t>
      </w:r>
      <w:r w:rsidR="00237696" w:rsidRPr="008039B4">
        <w:rPr>
          <w:rFonts w:ascii="Times New Roman" w:hAnsi="Times New Roman"/>
          <w:sz w:val="24"/>
          <w:szCs w:val="24"/>
          <w:lang w:val="uk-UA"/>
        </w:rPr>
        <w:t xml:space="preserve">Порушити дисциплінарну справу </w:t>
      </w:r>
      <w:r w:rsidR="00E15282" w:rsidRPr="008039B4">
        <w:rPr>
          <w:rFonts w:ascii="Times New Roman" w:eastAsia="Times New Roman" w:hAnsi="Times New Roman"/>
          <w:sz w:val="24"/>
          <w:szCs w:val="24"/>
          <w:lang w:val="uk-UA" w:eastAsia="ru-RU"/>
        </w:rPr>
        <w:t xml:space="preserve">відносно адвоката </w:t>
      </w:r>
      <w:r w:rsidR="005A3A26">
        <w:rPr>
          <w:rFonts w:ascii="Times New Roman" w:eastAsia="Times New Roman" w:hAnsi="Times New Roman"/>
          <w:sz w:val="24"/>
          <w:szCs w:val="24"/>
          <w:lang w:val="uk-UA" w:eastAsia="ru-RU"/>
        </w:rPr>
        <w:t>Особа_1</w:t>
      </w:r>
      <w:r w:rsidR="00237696" w:rsidRPr="008039B4">
        <w:rPr>
          <w:rFonts w:ascii="Times New Roman" w:hAnsi="Times New Roman"/>
          <w:sz w:val="24"/>
          <w:szCs w:val="24"/>
          <w:lang w:val="uk-UA"/>
        </w:rPr>
        <w:t xml:space="preserve">, </w:t>
      </w:r>
      <w:bookmarkStart w:id="10" w:name="_Hlk120734469"/>
      <w:r w:rsidR="00237696" w:rsidRPr="008039B4">
        <w:rPr>
          <w:rFonts w:ascii="Times New Roman" w:eastAsia="Times New Roman" w:hAnsi="Times New Roman"/>
          <w:sz w:val="24"/>
          <w:szCs w:val="24"/>
          <w:lang w:val="uk-UA"/>
        </w:rPr>
        <w:t>як</w:t>
      </w:r>
      <w:r w:rsidR="002D5C5B" w:rsidRPr="008039B4">
        <w:rPr>
          <w:rFonts w:ascii="Times New Roman" w:eastAsia="Times New Roman" w:hAnsi="Times New Roman"/>
          <w:sz w:val="24"/>
          <w:szCs w:val="24"/>
          <w:lang w:val="uk-UA"/>
        </w:rPr>
        <w:t xml:space="preserve">ий </w:t>
      </w:r>
      <w:bookmarkEnd w:id="10"/>
      <w:r w:rsidR="002D5C5B" w:rsidRPr="008039B4">
        <w:rPr>
          <w:rFonts w:ascii="Times New Roman" w:eastAsia="Times New Roman" w:hAnsi="Times New Roman"/>
          <w:sz w:val="24"/>
          <w:szCs w:val="24"/>
          <w:lang w:val="uk-UA"/>
        </w:rPr>
        <w:t>має свідоцтво про право на заняття адвокатською діяльністю</w:t>
      </w:r>
      <w:r w:rsidR="00F77C65" w:rsidRPr="008039B4">
        <w:rPr>
          <w:rFonts w:ascii="Times New Roman" w:eastAsia="Times New Roman" w:hAnsi="Times New Roman"/>
          <w:sz w:val="24"/>
          <w:szCs w:val="24"/>
          <w:lang w:val="uk-UA"/>
        </w:rPr>
        <w:t xml:space="preserve"> </w:t>
      </w:r>
      <w:r w:rsidR="008039B4" w:rsidRPr="008039B4">
        <w:rPr>
          <w:rFonts w:ascii="Times New Roman" w:eastAsia="Times New Roman" w:hAnsi="Times New Roman"/>
          <w:sz w:val="24"/>
          <w:szCs w:val="24"/>
          <w:lang w:val="uk-UA"/>
        </w:rPr>
        <w:t xml:space="preserve">№ </w:t>
      </w:r>
      <w:r w:rsidR="005A3A26">
        <w:rPr>
          <w:rFonts w:ascii="Times New Roman" w:eastAsia="Times New Roman" w:hAnsi="Times New Roman"/>
          <w:sz w:val="24"/>
          <w:szCs w:val="24"/>
          <w:lang w:val="uk-UA"/>
        </w:rPr>
        <w:t>Інформація_1</w:t>
      </w:r>
    </w:p>
    <w:p w:rsidR="00237696" w:rsidRPr="00562A05" w:rsidRDefault="00562A05" w:rsidP="00562A05">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2D5C5B" w:rsidRPr="00562A05">
        <w:rPr>
          <w:rFonts w:ascii="Times New Roman" w:hAnsi="Times New Roman"/>
          <w:sz w:val="24"/>
          <w:szCs w:val="24"/>
          <w:lang w:val="uk-UA"/>
        </w:rPr>
        <w:t xml:space="preserve"> </w:t>
      </w:r>
      <w:r w:rsidR="00237696" w:rsidRPr="00562A05">
        <w:rPr>
          <w:rFonts w:ascii="Times New Roman" w:hAnsi="Times New Roman"/>
          <w:sz w:val="24"/>
          <w:szCs w:val="24"/>
          <w:lang w:val="uk-UA"/>
        </w:rPr>
        <w:t>Призначити розгляд дисциплінарної спра</w:t>
      </w:r>
      <w:r w:rsidR="00E15282" w:rsidRPr="00562A05">
        <w:rPr>
          <w:rFonts w:ascii="Times New Roman" w:hAnsi="Times New Roman"/>
          <w:sz w:val="24"/>
          <w:szCs w:val="24"/>
          <w:lang w:val="uk-UA"/>
        </w:rPr>
        <w:t xml:space="preserve">ви, порушеної стосовно адвоката </w:t>
      </w:r>
      <w:r w:rsidR="005A3A26">
        <w:rPr>
          <w:rFonts w:ascii="Times New Roman" w:hAnsi="Times New Roman"/>
          <w:sz w:val="24"/>
          <w:szCs w:val="24"/>
          <w:lang w:val="uk-UA"/>
        </w:rPr>
        <w:t>Особа_1</w:t>
      </w:r>
      <w:r w:rsidR="00237696" w:rsidRPr="00562A05">
        <w:rPr>
          <w:rFonts w:ascii="Times New Roman" w:hAnsi="Times New Roman"/>
          <w:sz w:val="24"/>
          <w:szCs w:val="24"/>
          <w:lang w:val="uk-UA"/>
        </w:rPr>
        <w:t xml:space="preserve"> на </w:t>
      </w:r>
      <w:r w:rsidRPr="00562A05">
        <w:rPr>
          <w:rFonts w:ascii="Times New Roman" w:hAnsi="Times New Roman"/>
          <w:color w:val="000000"/>
          <w:sz w:val="24"/>
          <w:szCs w:val="24"/>
          <w:lang w:val="uk-UA"/>
        </w:rPr>
        <w:t>12</w:t>
      </w:r>
      <w:r>
        <w:rPr>
          <w:rFonts w:ascii="Times New Roman" w:hAnsi="Times New Roman"/>
          <w:color w:val="000000"/>
          <w:sz w:val="24"/>
          <w:szCs w:val="24"/>
          <w:lang w:val="uk-UA"/>
        </w:rPr>
        <w:t xml:space="preserve"> годину 3</w:t>
      </w:r>
      <w:r w:rsidR="00237696" w:rsidRPr="00562A05">
        <w:rPr>
          <w:rFonts w:ascii="Times New Roman" w:hAnsi="Times New Roman"/>
          <w:color w:val="000000"/>
          <w:sz w:val="24"/>
          <w:szCs w:val="24"/>
          <w:lang w:val="uk-UA"/>
        </w:rPr>
        <w:t>0 хвилин</w:t>
      </w:r>
      <w:r>
        <w:rPr>
          <w:rFonts w:ascii="Times New Roman" w:hAnsi="Times New Roman"/>
          <w:color w:val="000000"/>
          <w:sz w:val="24"/>
          <w:szCs w:val="24"/>
          <w:lang w:val="uk-UA"/>
        </w:rPr>
        <w:t xml:space="preserve"> 15 лютого</w:t>
      </w:r>
      <w:r w:rsidR="00237696" w:rsidRPr="00562A05">
        <w:rPr>
          <w:rFonts w:ascii="Times New Roman" w:hAnsi="Times New Roman"/>
          <w:color w:val="000000"/>
          <w:sz w:val="24"/>
          <w:szCs w:val="24"/>
          <w:lang w:val="uk-UA"/>
        </w:rPr>
        <w:t xml:space="preserve"> </w:t>
      </w:r>
      <w:r w:rsidR="00E15282" w:rsidRPr="00562A05">
        <w:rPr>
          <w:rFonts w:ascii="Times New Roman" w:hAnsi="Times New Roman"/>
          <w:color w:val="000000"/>
          <w:sz w:val="24"/>
          <w:szCs w:val="24"/>
          <w:lang w:val="uk-UA"/>
        </w:rPr>
        <w:t>202</w:t>
      </w:r>
      <w:r w:rsidR="008039B4" w:rsidRPr="00562A05">
        <w:rPr>
          <w:rFonts w:ascii="Times New Roman" w:hAnsi="Times New Roman"/>
          <w:color w:val="000000"/>
          <w:sz w:val="24"/>
          <w:szCs w:val="24"/>
          <w:lang w:val="uk-UA"/>
        </w:rPr>
        <w:t>5</w:t>
      </w:r>
      <w:r w:rsidR="00237696" w:rsidRPr="00562A05">
        <w:rPr>
          <w:rFonts w:ascii="Times New Roman" w:hAnsi="Times New Roman"/>
          <w:sz w:val="24"/>
          <w:szCs w:val="24"/>
          <w:lang w:val="uk-UA"/>
        </w:rPr>
        <w:t xml:space="preserve"> року </w:t>
      </w:r>
      <w:r w:rsidR="0078267D" w:rsidRPr="00562A05">
        <w:rPr>
          <w:rFonts w:ascii="Times New Roman" w:hAnsi="Times New Roman"/>
          <w:sz w:val="24"/>
          <w:szCs w:val="24"/>
          <w:lang w:val="uk-UA"/>
        </w:rPr>
        <w:t xml:space="preserve"> у режимі відеоконференції</w:t>
      </w:r>
      <w:r w:rsidR="00853713" w:rsidRPr="00562A05">
        <w:rPr>
          <w:rFonts w:ascii="Times New Roman" w:hAnsi="Times New Roman"/>
          <w:sz w:val="24"/>
          <w:szCs w:val="24"/>
          <w:lang w:val="uk-UA"/>
        </w:rPr>
        <w:t>.</w:t>
      </w:r>
    </w:p>
    <w:p w:rsidR="00237696" w:rsidRPr="001850B0" w:rsidRDefault="00237696" w:rsidP="00562A05">
      <w:pPr>
        <w:spacing w:before="120" w:after="0" w:line="240" w:lineRule="auto"/>
        <w:ind w:firstLine="709"/>
        <w:jc w:val="both"/>
        <w:rPr>
          <w:rFonts w:ascii="Times New Roman" w:hAnsi="Times New Roman"/>
          <w:sz w:val="24"/>
          <w:szCs w:val="24"/>
          <w:lang w:val="uk-UA"/>
        </w:rPr>
      </w:pPr>
      <w:r w:rsidRPr="004F2148">
        <w:rPr>
          <w:rFonts w:ascii="Times New Roman" w:eastAsia="Times New Roman" w:hAnsi="Times New Roman"/>
          <w:sz w:val="24"/>
          <w:szCs w:val="24"/>
          <w:lang w:val="uk-UA" w:eastAsia="ru-RU"/>
        </w:rPr>
        <w:t xml:space="preserve"> </w:t>
      </w:r>
      <w:r w:rsidRPr="00950670">
        <w:rPr>
          <w:rFonts w:ascii="Times New Roman" w:eastAsia="Times New Roman" w:hAnsi="Times New Roman" w:cs="Times New Roman"/>
          <w:i/>
          <w:sz w:val="24"/>
          <w:szCs w:val="24"/>
          <w:lang w:val="uk-UA" w:eastAsia="ru-RU"/>
        </w:rPr>
        <w:t xml:space="preserve">Відповідно до ч. 3 ст. 39 ЗУ «Про адвокатуру та адвокатську діяльність </w:t>
      </w:r>
      <w:r w:rsidR="001850B0" w:rsidRPr="001850B0">
        <w:rPr>
          <w:rFonts w:ascii="Times New Roman" w:eastAsia="Times New Roman" w:hAnsi="Times New Roman" w:cs="Times New Roman"/>
          <w:i/>
          <w:sz w:val="24"/>
          <w:szCs w:val="24"/>
          <w:lang w:val="uk-UA" w:eastAsia="ru-RU"/>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911419" w:rsidRDefault="00237696" w:rsidP="007952B2">
      <w:pPr>
        <w:spacing w:after="0" w:line="240" w:lineRule="auto"/>
        <w:jc w:val="both"/>
        <w:rPr>
          <w:rFonts w:ascii="Times New Roman" w:hAnsi="Times New Roman"/>
          <w:bCs/>
          <w:sz w:val="24"/>
          <w:szCs w:val="24"/>
          <w:lang w:val="uk-UA"/>
        </w:rPr>
      </w:pPr>
    </w:p>
    <w:p w:rsidR="00237696" w:rsidRPr="00562A05" w:rsidRDefault="00237696" w:rsidP="007952B2">
      <w:pPr>
        <w:spacing w:after="0" w:line="240" w:lineRule="auto"/>
        <w:jc w:val="both"/>
        <w:rPr>
          <w:rFonts w:ascii="Times New Roman" w:hAnsi="Times New Roman"/>
          <w:b/>
          <w:bCs/>
          <w:sz w:val="24"/>
          <w:szCs w:val="24"/>
          <w:lang w:val="uk-UA"/>
        </w:rPr>
      </w:pPr>
      <w:r w:rsidRPr="00562A05">
        <w:rPr>
          <w:rFonts w:ascii="Times New Roman" w:hAnsi="Times New Roman"/>
          <w:b/>
          <w:bCs/>
          <w:sz w:val="24"/>
          <w:szCs w:val="24"/>
          <w:lang w:val="uk-UA"/>
        </w:rPr>
        <w:t xml:space="preserve">Голова дисциплінарної палати  </w:t>
      </w:r>
    </w:p>
    <w:p w:rsidR="00237696" w:rsidRPr="00562A05" w:rsidRDefault="00237696" w:rsidP="007952B2">
      <w:pPr>
        <w:spacing w:after="0" w:line="240" w:lineRule="auto"/>
        <w:jc w:val="both"/>
        <w:rPr>
          <w:rFonts w:ascii="Times New Roman" w:hAnsi="Times New Roman"/>
          <w:b/>
          <w:bCs/>
          <w:sz w:val="24"/>
          <w:szCs w:val="24"/>
          <w:lang w:val="uk-UA"/>
        </w:rPr>
      </w:pPr>
      <w:r w:rsidRPr="00562A05">
        <w:rPr>
          <w:rFonts w:ascii="Times New Roman" w:hAnsi="Times New Roman"/>
          <w:b/>
          <w:bCs/>
          <w:sz w:val="24"/>
          <w:szCs w:val="24"/>
          <w:lang w:val="uk-UA"/>
        </w:rPr>
        <w:t>КДКА Донецької області</w:t>
      </w:r>
      <w:r w:rsidRPr="00562A05">
        <w:rPr>
          <w:rFonts w:ascii="Times New Roman" w:hAnsi="Times New Roman"/>
          <w:b/>
          <w:bCs/>
          <w:sz w:val="24"/>
          <w:szCs w:val="24"/>
          <w:lang w:val="uk-UA"/>
        </w:rPr>
        <w:tab/>
      </w:r>
      <w:r w:rsidRPr="00562A05">
        <w:rPr>
          <w:rFonts w:ascii="Times New Roman" w:hAnsi="Times New Roman"/>
          <w:b/>
          <w:bCs/>
          <w:sz w:val="24"/>
          <w:szCs w:val="24"/>
          <w:lang w:val="uk-UA"/>
        </w:rPr>
        <w:tab/>
        <w:t xml:space="preserve">           </w:t>
      </w:r>
      <w:r w:rsidRPr="00562A05">
        <w:rPr>
          <w:rFonts w:ascii="Times New Roman" w:hAnsi="Times New Roman"/>
          <w:b/>
          <w:bCs/>
          <w:sz w:val="24"/>
          <w:szCs w:val="24"/>
          <w:lang w:val="uk-UA"/>
        </w:rPr>
        <w:tab/>
        <w:t xml:space="preserve">                        </w:t>
      </w:r>
      <w:r w:rsidRPr="00562A05">
        <w:rPr>
          <w:rFonts w:ascii="Times New Roman" w:hAnsi="Times New Roman"/>
          <w:b/>
          <w:bCs/>
          <w:sz w:val="24"/>
          <w:szCs w:val="24"/>
          <w:lang w:val="uk-UA"/>
        </w:rPr>
        <w:tab/>
        <w:t xml:space="preserve">            Ірина ГАВРИШ</w:t>
      </w:r>
    </w:p>
    <w:p w:rsidR="00237696" w:rsidRPr="00562A05" w:rsidRDefault="00237696" w:rsidP="007952B2">
      <w:pPr>
        <w:spacing w:after="0" w:line="240" w:lineRule="auto"/>
        <w:jc w:val="both"/>
        <w:rPr>
          <w:rFonts w:ascii="Times New Roman" w:hAnsi="Times New Roman"/>
          <w:b/>
          <w:bCs/>
          <w:sz w:val="24"/>
          <w:szCs w:val="24"/>
          <w:lang w:val="uk-UA"/>
        </w:rPr>
      </w:pPr>
    </w:p>
    <w:p w:rsidR="00237696" w:rsidRPr="00562A05" w:rsidRDefault="00237696" w:rsidP="007952B2">
      <w:pPr>
        <w:spacing w:after="0" w:line="240" w:lineRule="auto"/>
        <w:jc w:val="both"/>
        <w:rPr>
          <w:rFonts w:ascii="Times New Roman" w:hAnsi="Times New Roman"/>
          <w:b/>
          <w:bCs/>
          <w:sz w:val="24"/>
          <w:szCs w:val="24"/>
          <w:lang w:val="uk-UA"/>
        </w:rPr>
      </w:pPr>
      <w:r w:rsidRPr="00562A05">
        <w:rPr>
          <w:rFonts w:ascii="Times New Roman" w:hAnsi="Times New Roman"/>
          <w:b/>
          <w:bCs/>
          <w:sz w:val="24"/>
          <w:szCs w:val="24"/>
          <w:lang w:val="uk-UA"/>
        </w:rPr>
        <w:t>Секретар дисциплінарної</w:t>
      </w:r>
    </w:p>
    <w:p w:rsidR="00237696" w:rsidRPr="00562A05" w:rsidRDefault="00237696" w:rsidP="007952B2">
      <w:pPr>
        <w:spacing w:after="0" w:line="240" w:lineRule="auto"/>
        <w:jc w:val="both"/>
        <w:rPr>
          <w:rFonts w:ascii="Times New Roman" w:hAnsi="Times New Roman"/>
          <w:b/>
          <w:bCs/>
          <w:sz w:val="24"/>
          <w:szCs w:val="24"/>
          <w:lang w:val="uk-UA"/>
        </w:rPr>
      </w:pPr>
      <w:r w:rsidRPr="00562A05">
        <w:rPr>
          <w:rFonts w:ascii="Times New Roman" w:hAnsi="Times New Roman"/>
          <w:b/>
          <w:bCs/>
          <w:sz w:val="24"/>
          <w:szCs w:val="24"/>
          <w:lang w:val="uk-UA"/>
        </w:rPr>
        <w:t>палати КДКА Донецької</w:t>
      </w:r>
    </w:p>
    <w:p w:rsidR="00237696" w:rsidRPr="00562A05" w:rsidRDefault="00237696" w:rsidP="007952B2">
      <w:pPr>
        <w:spacing w:after="0" w:line="240" w:lineRule="auto"/>
        <w:jc w:val="both"/>
        <w:rPr>
          <w:rFonts w:ascii="Times New Roman" w:hAnsi="Times New Roman"/>
          <w:b/>
          <w:bCs/>
          <w:sz w:val="24"/>
          <w:szCs w:val="24"/>
          <w:lang w:val="uk-UA"/>
        </w:rPr>
      </w:pPr>
      <w:r w:rsidRPr="00562A05">
        <w:rPr>
          <w:rFonts w:ascii="Times New Roman" w:hAnsi="Times New Roman"/>
          <w:b/>
          <w:bCs/>
          <w:sz w:val="24"/>
          <w:szCs w:val="24"/>
          <w:lang w:val="uk-UA"/>
        </w:rPr>
        <w:t>області                                                                                                             Дар’я ЛІСОВА</w:t>
      </w:r>
    </w:p>
    <w:p w:rsidR="00237696" w:rsidRDefault="00237696" w:rsidP="007952B2">
      <w:pPr>
        <w:spacing w:line="240" w:lineRule="auto"/>
        <w:rPr>
          <w:b/>
          <w:lang w:val="uk-UA"/>
        </w:rPr>
      </w:pPr>
    </w:p>
    <w:p w:rsidR="00562A05" w:rsidRPr="00562A05" w:rsidRDefault="00562A05" w:rsidP="007952B2">
      <w:pPr>
        <w:spacing w:line="240" w:lineRule="auto"/>
        <w:rPr>
          <w:b/>
          <w:lang w:val="ru-RU"/>
        </w:rPr>
      </w:pPr>
    </w:p>
    <w:sectPr w:rsidR="00562A05" w:rsidRPr="00562A05" w:rsidSect="007B64D1">
      <w:headerReference w:type="default" r:id="rId9"/>
      <w:footerReference w:type="default" r:id="rId10"/>
      <w:headerReference w:type="first" r:id="rId11"/>
      <w:footerReference w:type="first" r:id="rId12"/>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D1" w:rsidRDefault="005608D1">
      <w:pPr>
        <w:spacing w:after="0" w:line="240" w:lineRule="auto"/>
      </w:pPr>
      <w:r>
        <w:separator/>
      </w:r>
    </w:p>
  </w:endnote>
  <w:endnote w:type="continuationSeparator" w:id="0">
    <w:p w:rsidR="005608D1" w:rsidRDefault="0056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BB2DF4" w:rsidRDefault="00BB2DF4">
        <w:pPr>
          <w:pStyle w:val="a5"/>
          <w:jc w:val="center"/>
        </w:pPr>
        <w:r>
          <w:fldChar w:fldCharType="begin"/>
        </w:r>
        <w:r>
          <w:instrText>PAGE   \* MERGEFORMAT</w:instrText>
        </w:r>
        <w:r>
          <w:fldChar w:fldCharType="separate"/>
        </w:r>
        <w:r w:rsidR="00296115">
          <w:rPr>
            <w:noProof/>
          </w:rPr>
          <w:t>4</w:t>
        </w:r>
        <w:r>
          <w:fldChar w:fldCharType="end"/>
        </w:r>
      </w:p>
    </w:sdtContent>
  </w:sdt>
  <w:p w:rsidR="00BB2DF4" w:rsidRDefault="00BB2D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F4" w:rsidRPr="00C34DF4" w:rsidRDefault="00BB2DF4" w:rsidP="00BB2DF4">
    <w:pPr>
      <w:tabs>
        <w:tab w:val="center" w:pos="4677"/>
        <w:tab w:val="right" w:pos="9355"/>
      </w:tabs>
      <w:spacing w:after="0" w:line="240" w:lineRule="auto"/>
      <w:rPr>
        <w:lang w:val="uk-UA"/>
      </w:rPr>
    </w:pPr>
  </w:p>
  <w:p w:rsidR="00BB2DF4" w:rsidRDefault="00BB2DF4">
    <w:pPr>
      <w:pStyle w:val="a5"/>
    </w:pPr>
    <w:r w:rsidRPr="00C34DF4">
      <w:rPr>
        <w:noProof/>
        <w:lang w:val="uk-UA" w:eastAsia="uk-UA"/>
      </w:rPr>
      <w:drawing>
        <wp:anchor distT="0" distB="0" distL="114300" distR="114300" simplePos="0" relativeHeight="251659264" behindDoc="0" locked="0" layoutInCell="1" allowOverlap="1" wp14:anchorId="6F3A46C2" wp14:editId="29B9797D">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D1" w:rsidRDefault="005608D1">
      <w:pPr>
        <w:spacing w:after="0" w:line="240" w:lineRule="auto"/>
      </w:pPr>
      <w:r>
        <w:separator/>
      </w:r>
    </w:p>
  </w:footnote>
  <w:footnote w:type="continuationSeparator" w:id="0">
    <w:p w:rsidR="005608D1" w:rsidRDefault="00560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F4" w:rsidRPr="00D968F0" w:rsidRDefault="00BB2DF4" w:rsidP="00BB2DF4">
    <w:pPr>
      <w:pStyle w:val="a3"/>
      <w:ind w:left="-1134"/>
      <w:rPr>
        <w:lang w:val="en-US"/>
      </w:rPr>
    </w:pPr>
    <w:r>
      <w:rPr>
        <w:noProof/>
        <w:lang w:val="uk-UA" w:eastAsia="uk-UA"/>
      </w:rPr>
      <w:drawing>
        <wp:inline distT="0" distB="0" distL="0" distR="0" wp14:anchorId="0E5E9EAE" wp14:editId="5EFA253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BB2DF4" w:rsidRDefault="00BB2D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F4" w:rsidRPr="00BE000B" w:rsidRDefault="00BB2DF4" w:rsidP="00BB2DF4">
    <w:pPr>
      <w:pStyle w:val="a3"/>
      <w:ind w:left="-1134"/>
      <w:rPr>
        <w:smallCaps/>
        <w:spacing w:val="5"/>
        <w:lang w:val="en-US"/>
      </w:rPr>
    </w:pPr>
    <w:r>
      <w:rPr>
        <w:noProof/>
        <w:lang w:val="uk-UA" w:eastAsia="uk-UA"/>
      </w:rPr>
      <w:drawing>
        <wp:inline distT="0" distB="0" distL="0" distR="0" wp14:anchorId="3D71BA8B" wp14:editId="4F0E35F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4056"/>
    <w:rsid w:val="00056DBD"/>
    <w:rsid w:val="00064743"/>
    <w:rsid w:val="00086D4D"/>
    <w:rsid w:val="00095F4F"/>
    <w:rsid w:val="000B0AD5"/>
    <w:rsid w:val="000C303D"/>
    <w:rsid w:val="001850B0"/>
    <w:rsid w:val="002231A8"/>
    <w:rsid w:val="00237696"/>
    <w:rsid w:val="00270C0E"/>
    <w:rsid w:val="002745CC"/>
    <w:rsid w:val="00296115"/>
    <w:rsid w:val="002C37A8"/>
    <w:rsid w:val="002D5C5B"/>
    <w:rsid w:val="002E5F04"/>
    <w:rsid w:val="002E62D5"/>
    <w:rsid w:val="002F1F28"/>
    <w:rsid w:val="00317A3E"/>
    <w:rsid w:val="00320224"/>
    <w:rsid w:val="003378D1"/>
    <w:rsid w:val="00337DB6"/>
    <w:rsid w:val="0036351F"/>
    <w:rsid w:val="003645F6"/>
    <w:rsid w:val="003827E8"/>
    <w:rsid w:val="003B144D"/>
    <w:rsid w:val="003B27D2"/>
    <w:rsid w:val="003C65FC"/>
    <w:rsid w:val="003F0F53"/>
    <w:rsid w:val="004058DB"/>
    <w:rsid w:val="00444E33"/>
    <w:rsid w:val="00452F51"/>
    <w:rsid w:val="0045558C"/>
    <w:rsid w:val="004618FA"/>
    <w:rsid w:val="00473D23"/>
    <w:rsid w:val="004766A2"/>
    <w:rsid w:val="004B700A"/>
    <w:rsid w:val="004C58FA"/>
    <w:rsid w:val="004D7D06"/>
    <w:rsid w:val="0055670C"/>
    <w:rsid w:val="00556CBA"/>
    <w:rsid w:val="005608D1"/>
    <w:rsid w:val="00562A05"/>
    <w:rsid w:val="00585856"/>
    <w:rsid w:val="005A3A26"/>
    <w:rsid w:val="005B671C"/>
    <w:rsid w:val="005C2940"/>
    <w:rsid w:val="005C750F"/>
    <w:rsid w:val="005D68D0"/>
    <w:rsid w:val="006139FE"/>
    <w:rsid w:val="00617E9A"/>
    <w:rsid w:val="006C0DA5"/>
    <w:rsid w:val="006E4FE3"/>
    <w:rsid w:val="006F0EB7"/>
    <w:rsid w:val="00702D5B"/>
    <w:rsid w:val="00715445"/>
    <w:rsid w:val="00730C77"/>
    <w:rsid w:val="00762E1A"/>
    <w:rsid w:val="007746D7"/>
    <w:rsid w:val="0078267D"/>
    <w:rsid w:val="007952B2"/>
    <w:rsid w:val="007B64D1"/>
    <w:rsid w:val="007C0C1F"/>
    <w:rsid w:val="007E2E48"/>
    <w:rsid w:val="008039B4"/>
    <w:rsid w:val="00817930"/>
    <w:rsid w:val="008275CD"/>
    <w:rsid w:val="00853713"/>
    <w:rsid w:val="008C747B"/>
    <w:rsid w:val="008D15CC"/>
    <w:rsid w:val="008D60B1"/>
    <w:rsid w:val="009B4E39"/>
    <w:rsid w:val="009B63C8"/>
    <w:rsid w:val="00A32771"/>
    <w:rsid w:val="00A71592"/>
    <w:rsid w:val="00AA48E0"/>
    <w:rsid w:val="00AC57CC"/>
    <w:rsid w:val="00AF5FB5"/>
    <w:rsid w:val="00B72833"/>
    <w:rsid w:val="00B7572C"/>
    <w:rsid w:val="00BB2DF4"/>
    <w:rsid w:val="00BD1FDC"/>
    <w:rsid w:val="00BF143F"/>
    <w:rsid w:val="00C01830"/>
    <w:rsid w:val="00C1290B"/>
    <w:rsid w:val="00C17DD5"/>
    <w:rsid w:val="00C54161"/>
    <w:rsid w:val="00C75892"/>
    <w:rsid w:val="00C854E4"/>
    <w:rsid w:val="00C8632E"/>
    <w:rsid w:val="00C914B0"/>
    <w:rsid w:val="00C9245D"/>
    <w:rsid w:val="00CA56B6"/>
    <w:rsid w:val="00CA5B3F"/>
    <w:rsid w:val="00CC2E3E"/>
    <w:rsid w:val="00CC49E4"/>
    <w:rsid w:val="00D36022"/>
    <w:rsid w:val="00D637E9"/>
    <w:rsid w:val="00D66F9A"/>
    <w:rsid w:val="00D87F08"/>
    <w:rsid w:val="00DA142A"/>
    <w:rsid w:val="00DC1123"/>
    <w:rsid w:val="00DE3134"/>
    <w:rsid w:val="00E11F2D"/>
    <w:rsid w:val="00E15282"/>
    <w:rsid w:val="00E30F9A"/>
    <w:rsid w:val="00ED44C1"/>
    <w:rsid w:val="00F24BF7"/>
    <w:rsid w:val="00F77C65"/>
    <w:rsid w:val="00F93080"/>
    <w:rsid w:val="00FC201E"/>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34E2F-7384-4E26-A8F8-FFAA113B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5205">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09_07/pravo1/T05_2747.html?prav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13092</Words>
  <Characters>7464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3</cp:revision>
  <dcterms:created xsi:type="dcterms:W3CDTF">2025-02-13T10:41:00Z</dcterms:created>
  <dcterms:modified xsi:type="dcterms:W3CDTF">2025-02-13T10:44:00Z</dcterms:modified>
</cp:coreProperties>
</file>